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9D516" w14:textId="1E2FEA9A" w:rsidR="0045799A" w:rsidRPr="00F2799F" w:rsidRDefault="00C065F2" w:rsidP="009042A1">
      <w:pPr>
        <w:spacing w:line="276" w:lineRule="auto"/>
        <w:rPr>
          <w:rFonts w:asciiTheme="majorHAnsi" w:hAnsiTheme="majorHAnsi" w:cs="Times New Roman (Body CS)"/>
          <w:spacing w:val="20"/>
          <w:sz w:val="46"/>
          <w:szCs w:val="46"/>
        </w:rPr>
      </w:pPr>
      <w:r w:rsidRPr="00F2799F">
        <w:rPr>
          <w:rFonts w:asciiTheme="majorHAnsi" w:hAnsiTheme="majorHAnsi" w:cs="Times New Roman (Body CS)"/>
          <w:spacing w:val="20"/>
          <w:sz w:val="46"/>
          <w:szCs w:val="46"/>
        </w:rPr>
        <w:t>INTERACTIONS WITH CHILDREN, FAMILIES &amp; STAFF</w:t>
      </w:r>
      <w:r w:rsidR="00540071" w:rsidRPr="00F2799F">
        <w:rPr>
          <w:rFonts w:asciiTheme="majorHAnsi" w:hAnsiTheme="majorHAnsi" w:cs="Times New Roman (Body CS)"/>
          <w:spacing w:val="20"/>
          <w:sz w:val="46"/>
          <w:szCs w:val="46"/>
        </w:rPr>
        <w:t xml:space="preserve"> POLICY</w:t>
      </w:r>
    </w:p>
    <w:p w14:paraId="79B509DE" w14:textId="3709EF2F" w:rsidR="00B9123A" w:rsidRPr="000B6D81" w:rsidRDefault="00C065F2" w:rsidP="00B9123A">
      <w:pPr>
        <w:spacing w:after="0" w:line="360" w:lineRule="auto"/>
        <w:rPr>
          <w:rFonts w:asciiTheme="majorHAnsi" w:hAnsiTheme="majorHAnsi"/>
        </w:rPr>
      </w:pPr>
      <w:r w:rsidRPr="000B6D81">
        <w:rPr>
          <w:rFonts w:asciiTheme="majorHAnsi" w:hAnsiTheme="majorHAnsi"/>
        </w:rPr>
        <w:t>My Time</w:t>
      </w:r>
      <w:r w:rsidR="00B9123A" w:rsidRPr="000B6D81">
        <w:rPr>
          <w:rFonts w:asciiTheme="majorHAnsi" w:hAnsiTheme="majorHAnsi"/>
        </w:rPr>
        <w:t>,</w:t>
      </w:r>
      <w:r w:rsidRPr="000B6D81">
        <w:rPr>
          <w:rFonts w:asciiTheme="majorHAnsi" w:hAnsiTheme="majorHAnsi"/>
        </w:rPr>
        <w:t xml:space="preserve"> Our</w:t>
      </w:r>
      <w:r w:rsidR="00B9123A" w:rsidRPr="000B6D81">
        <w:rPr>
          <w:rFonts w:asciiTheme="majorHAnsi" w:hAnsiTheme="majorHAnsi"/>
        </w:rPr>
        <w:t xml:space="preserve"> Place</w:t>
      </w:r>
      <w:r w:rsidRPr="000B6D81">
        <w:rPr>
          <w:rFonts w:asciiTheme="majorHAnsi" w:hAnsiTheme="majorHAnsi"/>
        </w:rPr>
        <w:t xml:space="preserve"> </w:t>
      </w:r>
      <w:r w:rsidR="00B9123A" w:rsidRPr="000B6D81">
        <w:rPr>
          <w:rFonts w:asciiTheme="majorHAnsi" w:hAnsiTheme="majorHAnsi"/>
        </w:rPr>
        <w:t xml:space="preserve">(MTOP) identifies secure, respectful, and reciprocal relationships with children as one of the principles that underpin practice. </w:t>
      </w:r>
      <w:r w:rsidR="00B9123A" w:rsidRPr="00C1105F">
        <w:rPr>
          <w:rFonts w:asciiTheme="majorHAnsi" w:hAnsiTheme="majorHAnsi"/>
        </w:rPr>
        <w:t xml:space="preserve">Within </w:t>
      </w:r>
      <w:r w:rsidR="0075688F" w:rsidRPr="00C1105F">
        <w:rPr>
          <w:rFonts w:asciiTheme="majorHAnsi" w:hAnsiTheme="majorHAnsi"/>
        </w:rPr>
        <w:t xml:space="preserve">our </w:t>
      </w:r>
      <w:r w:rsidR="00332216" w:rsidRPr="00C1105F">
        <w:rPr>
          <w:rFonts w:asciiTheme="majorHAnsi" w:hAnsiTheme="majorHAnsi"/>
        </w:rPr>
        <w:t>O</w:t>
      </w:r>
      <w:r w:rsidR="0075688F" w:rsidRPr="00C1105F">
        <w:rPr>
          <w:rFonts w:asciiTheme="majorHAnsi" w:hAnsiTheme="majorHAnsi"/>
        </w:rPr>
        <w:t xml:space="preserve">ut of </w:t>
      </w:r>
      <w:r w:rsidR="00332216" w:rsidRPr="00C1105F">
        <w:rPr>
          <w:rFonts w:asciiTheme="majorHAnsi" w:hAnsiTheme="majorHAnsi"/>
        </w:rPr>
        <w:t>S</w:t>
      </w:r>
      <w:r w:rsidR="0075688F" w:rsidRPr="00C1105F">
        <w:rPr>
          <w:rFonts w:asciiTheme="majorHAnsi" w:hAnsiTheme="majorHAnsi"/>
        </w:rPr>
        <w:t xml:space="preserve">chool </w:t>
      </w:r>
      <w:r w:rsidR="00332216" w:rsidRPr="00C1105F">
        <w:rPr>
          <w:rFonts w:asciiTheme="majorHAnsi" w:hAnsiTheme="majorHAnsi"/>
        </w:rPr>
        <w:t>H</w:t>
      </w:r>
      <w:r w:rsidR="0075688F" w:rsidRPr="00C1105F">
        <w:rPr>
          <w:rFonts w:asciiTheme="majorHAnsi" w:hAnsiTheme="majorHAnsi"/>
        </w:rPr>
        <w:t xml:space="preserve">ours </w:t>
      </w:r>
      <w:r w:rsidR="00332216" w:rsidRPr="00C1105F">
        <w:rPr>
          <w:rFonts w:asciiTheme="majorHAnsi" w:hAnsiTheme="majorHAnsi"/>
        </w:rPr>
        <w:t>C</w:t>
      </w:r>
      <w:r w:rsidR="0075688F" w:rsidRPr="00C1105F">
        <w:rPr>
          <w:rFonts w:asciiTheme="majorHAnsi" w:hAnsiTheme="majorHAnsi"/>
        </w:rPr>
        <w:t>are c</w:t>
      </w:r>
      <w:r w:rsidR="00B9123A" w:rsidRPr="00C1105F">
        <w:rPr>
          <w:rFonts w:asciiTheme="majorHAnsi" w:hAnsiTheme="majorHAnsi"/>
        </w:rPr>
        <w:t>ommunity</w:t>
      </w:r>
      <w:r w:rsidR="00B9123A" w:rsidRPr="000B6D81">
        <w:rPr>
          <w:rFonts w:asciiTheme="majorHAnsi" w:hAnsiTheme="majorHAnsi"/>
        </w:rPr>
        <w:t xml:space="preserve"> many different relationships are negotiated with and between children, educators, and families. The way in which these relationships are established and maintained, and the way in which they remain visible impacts on how </w:t>
      </w:r>
      <w:r w:rsidR="0075688F">
        <w:rPr>
          <w:rFonts w:asciiTheme="majorHAnsi" w:hAnsiTheme="majorHAnsi"/>
        </w:rPr>
        <w:t xml:space="preserve">our </w:t>
      </w:r>
      <w:r w:rsidR="00B9123A" w:rsidRPr="000B6D81">
        <w:rPr>
          <w:rFonts w:asciiTheme="majorHAnsi" w:hAnsiTheme="majorHAnsi"/>
        </w:rPr>
        <w:t>community functions as a whole. Relationships directly affect how children form their own identity, whether or not they feel safe and supported, and ultimately, their sense of belonging.</w:t>
      </w:r>
    </w:p>
    <w:p w14:paraId="738AE7B1" w14:textId="41ABDFC9" w:rsidR="00C065F2" w:rsidRPr="006C0724" w:rsidRDefault="00540071" w:rsidP="00B9123A">
      <w:pPr>
        <w:spacing w:after="0" w:line="360" w:lineRule="auto"/>
        <w:rPr>
          <w:rFonts w:asciiTheme="majorHAnsi" w:hAnsiTheme="majorHAnsi" w:cs="Arial"/>
          <w:bCs/>
          <w:i/>
          <w:szCs w:val="18"/>
          <w:lang w:val="en-US" w:eastAsia="en-AU"/>
        </w:rPr>
      </w:pPr>
      <w:r w:rsidRPr="005E3465">
        <w:rPr>
          <w:rFonts w:asciiTheme="majorHAnsi" w:hAnsiTheme="majorHAnsi" w:cs="Arial"/>
          <w:bCs/>
          <w:i/>
          <w:szCs w:val="18"/>
          <w:lang w:val="en-US" w:eastAsia="en-AU"/>
        </w:rPr>
        <w:br/>
      </w:r>
      <w:r w:rsidR="003835A7" w:rsidRPr="005E3465">
        <w:rPr>
          <w:rFonts w:cs="Arial"/>
          <w:sz w:val="24"/>
          <w:szCs w:val="24"/>
          <w:lang w:val="en-US"/>
        </w:rPr>
        <w:t>NATIONAL QUALITY STANDARD</w:t>
      </w:r>
      <w:r w:rsidR="00344B89" w:rsidRPr="005E3465">
        <w:rPr>
          <w:rFonts w:cs="Arial"/>
          <w:sz w:val="24"/>
          <w:szCs w:val="24"/>
          <w:lang w:val="en-US"/>
        </w:rPr>
        <w:t xml:space="preserve"> (NQS)</w:t>
      </w:r>
    </w:p>
    <w:tbl>
      <w:tblPr>
        <w:tblStyle w:val="TableGrid"/>
        <w:tblW w:w="9185" w:type="dxa"/>
        <w:tblInd w:w="-5" w:type="dxa"/>
        <w:tblLook w:val="04A0" w:firstRow="1" w:lastRow="0" w:firstColumn="1" w:lastColumn="0" w:noHBand="0" w:noVBand="1"/>
      </w:tblPr>
      <w:tblGrid>
        <w:gridCol w:w="772"/>
        <w:gridCol w:w="2347"/>
        <w:gridCol w:w="6066"/>
      </w:tblGrid>
      <w:tr w:rsidR="00D66410" w:rsidRPr="00151775" w14:paraId="41E42A7C" w14:textId="77777777" w:rsidTr="002C6507">
        <w:trPr>
          <w:trHeight w:val="495"/>
        </w:trPr>
        <w:tc>
          <w:tcPr>
            <w:tcW w:w="9185" w:type="dxa"/>
            <w:gridSpan w:val="3"/>
            <w:shd w:val="clear" w:color="auto" w:fill="D9D9D9" w:themeFill="background1" w:themeFillShade="D9"/>
            <w:vAlign w:val="center"/>
          </w:tcPr>
          <w:p w14:paraId="424DE8AE" w14:textId="77777777" w:rsidR="00D66410" w:rsidRPr="00151775" w:rsidRDefault="00D66410" w:rsidP="002C6507">
            <w:pPr>
              <w:ind w:hanging="27"/>
              <w:rPr>
                <w:rFonts w:ascii="Calibri Light" w:hAnsi="Calibri Light"/>
                <w:color w:val="000000" w:themeColor="text1"/>
                <w:sz w:val="24"/>
              </w:rPr>
            </w:pPr>
            <w:r w:rsidRPr="009042A1">
              <w:t>Q</w:t>
            </w:r>
            <w:r>
              <w:t xml:space="preserve">UALITY AREA 5:  </w:t>
            </w:r>
            <w:r w:rsidRPr="00BD2B94">
              <w:rPr>
                <w:rFonts w:ascii="Calibri Light" w:hAnsi="Calibri Light"/>
                <w:color w:val="000000" w:themeColor="text1"/>
                <w:sz w:val="24"/>
                <w:szCs w:val="24"/>
                <w:lang w:val="en-US"/>
              </w:rPr>
              <w:t>RELATIONSHIPS WITH CHILDREN</w:t>
            </w:r>
          </w:p>
        </w:tc>
      </w:tr>
      <w:tr w:rsidR="00D66410" w14:paraId="76853A48" w14:textId="77777777" w:rsidTr="002C6507">
        <w:trPr>
          <w:trHeight w:val="629"/>
        </w:trPr>
        <w:tc>
          <w:tcPr>
            <w:tcW w:w="772" w:type="dxa"/>
            <w:vAlign w:val="center"/>
          </w:tcPr>
          <w:p w14:paraId="693EB7A1" w14:textId="77777777" w:rsidR="00D66410" w:rsidRPr="008D0737" w:rsidRDefault="00D66410" w:rsidP="002C6507">
            <w:pPr>
              <w:pStyle w:val="CenteredLeftintable"/>
              <w:jc w:val="center"/>
            </w:pPr>
            <w:r w:rsidRPr="008D0737">
              <w:t>5.1</w:t>
            </w:r>
          </w:p>
        </w:tc>
        <w:tc>
          <w:tcPr>
            <w:tcW w:w="2347" w:type="dxa"/>
            <w:vAlign w:val="center"/>
          </w:tcPr>
          <w:p w14:paraId="26177A80" w14:textId="77777777" w:rsidR="00D66410" w:rsidRPr="008D0737" w:rsidRDefault="00D66410" w:rsidP="002C6507">
            <w:pPr>
              <w:pStyle w:val="CenteredLeftintable"/>
            </w:pPr>
            <w:r w:rsidRPr="008D0737">
              <w:t xml:space="preserve">Relationships between educators and children </w:t>
            </w:r>
          </w:p>
        </w:tc>
        <w:tc>
          <w:tcPr>
            <w:tcW w:w="6066" w:type="dxa"/>
            <w:vAlign w:val="center"/>
          </w:tcPr>
          <w:p w14:paraId="6DC34043" w14:textId="77777777" w:rsidR="00D66410" w:rsidRPr="008D0737" w:rsidRDefault="00D66410" w:rsidP="002C6507">
            <w:pPr>
              <w:pStyle w:val="CenteredLeftintable"/>
            </w:pPr>
            <w:r w:rsidRPr="008D0737">
              <w:t xml:space="preserve">Respectful and equitable relationships are maintained with each child. </w:t>
            </w:r>
          </w:p>
        </w:tc>
      </w:tr>
      <w:tr w:rsidR="00D66410" w14:paraId="798F7245" w14:textId="77777777" w:rsidTr="002C6507">
        <w:trPr>
          <w:trHeight w:val="694"/>
        </w:trPr>
        <w:tc>
          <w:tcPr>
            <w:tcW w:w="772" w:type="dxa"/>
            <w:shd w:val="clear" w:color="auto" w:fill="F2F2F2" w:themeFill="background1" w:themeFillShade="F2"/>
            <w:vAlign w:val="center"/>
          </w:tcPr>
          <w:p w14:paraId="7019C461" w14:textId="77777777" w:rsidR="00D66410" w:rsidRPr="008D0737" w:rsidRDefault="00D66410" w:rsidP="002C6507">
            <w:pPr>
              <w:pStyle w:val="CenteredLeftintable"/>
              <w:jc w:val="center"/>
            </w:pPr>
            <w:r w:rsidRPr="008D0737">
              <w:t>5.1.1</w:t>
            </w:r>
          </w:p>
        </w:tc>
        <w:tc>
          <w:tcPr>
            <w:tcW w:w="2347" w:type="dxa"/>
            <w:shd w:val="clear" w:color="auto" w:fill="F2F2F2" w:themeFill="background1" w:themeFillShade="F2"/>
            <w:vAlign w:val="center"/>
          </w:tcPr>
          <w:p w14:paraId="278FB08E" w14:textId="77777777" w:rsidR="00D66410" w:rsidRPr="008D0737" w:rsidRDefault="00D66410" w:rsidP="002C6507">
            <w:pPr>
              <w:pStyle w:val="CenteredLeftintable"/>
            </w:pPr>
            <w:r w:rsidRPr="008D0737">
              <w:t xml:space="preserve">Positive educator to child interactions </w:t>
            </w:r>
          </w:p>
        </w:tc>
        <w:tc>
          <w:tcPr>
            <w:tcW w:w="6066" w:type="dxa"/>
            <w:shd w:val="clear" w:color="auto" w:fill="F2F2F2" w:themeFill="background1" w:themeFillShade="F2"/>
            <w:vAlign w:val="center"/>
          </w:tcPr>
          <w:p w14:paraId="4E75000B" w14:textId="77777777" w:rsidR="00D66410" w:rsidRPr="008D0737" w:rsidRDefault="00D66410" w:rsidP="002C6507">
            <w:pPr>
              <w:pStyle w:val="CenteredLeftintable"/>
            </w:pPr>
            <w:r w:rsidRPr="008D0737">
              <w:t xml:space="preserve">Responsive and meaningful interactions build trusting relationships which engage and support each child to feel secure, confident and included. </w:t>
            </w:r>
          </w:p>
        </w:tc>
      </w:tr>
      <w:tr w:rsidR="00D66410" w14:paraId="4F38EA83" w14:textId="77777777" w:rsidTr="002C6507">
        <w:trPr>
          <w:trHeight w:val="704"/>
        </w:trPr>
        <w:tc>
          <w:tcPr>
            <w:tcW w:w="772" w:type="dxa"/>
            <w:vAlign w:val="center"/>
          </w:tcPr>
          <w:p w14:paraId="0F1FBDD3" w14:textId="77777777" w:rsidR="00D66410" w:rsidRPr="008D0737" w:rsidRDefault="00D66410" w:rsidP="002C6507">
            <w:pPr>
              <w:pStyle w:val="CenteredLeftintable"/>
              <w:jc w:val="center"/>
            </w:pPr>
            <w:r w:rsidRPr="008D0737">
              <w:t>5.1.2</w:t>
            </w:r>
          </w:p>
        </w:tc>
        <w:tc>
          <w:tcPr>
            <w:tcW w:w="2347" w:type="dxa"/>
            <w:vAlign w:val="center"/>
          </w:tcPr>
          <w:p w14:paraId="4FC20BC3" w14:textId="77777777" w:rsidR="00D66410" w:rsidRPr="008D0737" w:rsidRDefault="00D66410" w:rsidP="002C6507">
            <w:pPr>
              <w:pStyle w:val="CenteredLeftintable"/>
            </w:pPr>
            <w:r w:rsidRPr="008D0737">
              <w:t xml:space="preserve">Dignity and rights of the child </w:t>
            </w:r>
          </w:p>
        </w:tc>
        <w:tc>
          <w:tcPr>
            <w:tcW w:w="6066" w:type="dxa"/>
            <w:vAlign w:val="center"/>
          </w:tcPr>
          <w:p w14:paraId="624A15F3" w14:textId="77777777" w:rsidR="00D66410" w:rsidRPr="008D0737" w:rsidRDefault="00D66410" w:rsidP="002C6507">
            <w:pPr>
              <w:pStyle w:val="CenteredLeftintable"/>
            </w:pPr>
            <w:r w:rsidRPr="008D0737">
              <w:t>The dignity and rights of every child are maintained.</w:t>
            </w:r>
          </w:p>
        </w:tc>
      </w:tr>
      <w:tr w:rsidR="00D66410" w14:paraId="11F300C3" w14:textId="77777777" w:rsidTr="002C6507">
        <w:trPr>
          <w:trHeight w:val="704"/>
        </w:trPr>
        <w:tc>
          <w:tcPr>
            <w:tcW w:w="772" w:type="dxa"/>
            <w:shd w:val="clear" w:color="auto" w:fill="F2F2F2" w:themeFill="background1" w:themeFillShade="F2"/>
            <w:vAlign w:val="center"/>
          </w:tcPr>
          <w:p w14:paraId="55897842" w14:textId="77777777" w:rsidR="00D66410" w:rsidRPr="008D0737" w:rsidRDefault="00D66410" w:rsidP="002C6507">
            <w:pPr>
              <w:pStyle w:val="CenteredLeftintable"/>
              <w:jc w:val="center"/>
            </w:pPr>
            <w:r w:rsidRPr="008D0737">
              <w:t>5.2</w:t>
            </w:r>
          </w:p>
        </w:tc>
        <w:tc>
          <w:tcPr>
            <w:tcW w:w="2347" w:type="dxa"/>
            <w:shd w:val="clear" w:color="auto" w:fill="F2F2F2" w:themeFill="background1" w:themeFillShade="F2"/>
            <w:vAlign w:val="center"/>
          </w:tcPr>
          <w:p w14:paraId="15D75F8F" w14:textId="77777777" w:rsidR="00D66410" w:rsidRPr="008D0737" w:rsidRDefault="00D66410" w:rsidP="002C6507">
            <w:pPr>
              <w:pStyle w:val="CenteredLeftintable"/>
            </w:pPr>
            <w:r w:rsidRPr="008D0737">
              <w:t xml:space="preserve">Relationships between children </w:t>
            </w:r>
          </w:p>
        </w:tc>
        <w:tc>
          <w:tcPr>
            <w:tcW w:w="6066" w:type="dxa"/>
            <w:shd w:val="clear" w:color="auto" w:fill="F2F2F2" w:themeFill="background1" w:themeFillShade="F2"/>
            <w:vAlign w:val="center"/>
          </w:tcPr>
          <w:p w14:paraId="0279B3CA" w14:textId="77777777" w:rsidR="00D66410" w:rsidRPr="008D0737" w:rsidRDefault="00D66410" w:rsidP="002C6507">
            <w:pPr>
              <w:pStyle w:val="CenteredLeftintable"/>
            </w:pPr>
            <w:r w:rsidRPr="008D0737">
              <w:t xml:space="preserve">Each child is supported to build and maintain sensitive and responsive relationships. </w:t>
            </w:r>
          </w:p>
        </w:tc>
      </w:tr>
      <w:tr w:rsidR="00D66410" w14:paraId="2423CA2C" w14:textId="77777777" w:rsidTr="002C6507">
        <w:trPr>
          <w:trHeight w:val="704"/>
        </w:trPr>
        <w:tc>
          <w:tcPr>
            <w:tcW w:w="772" w:type="dxa"/>
            <w:vAlign w:val="center"/>
          </w:tcPr>
          <w:p w14:paraId="3270EB0C" w14:textId="77777777" w:rsidR="00D66410" w:rsidRPr="008D0737" w:rsidRDefault="00D66410" w:rsidP="002C6507">
            <w:pPr>
              <w:pStyle w:val="CenteredLeftintable"/>
              <w:jc w:val="center"/>
            </w:pPr>
            <w:r w:rsidRPr="008D0737">
              <w:t>5.2.1</w:t>
            </w:r>
          </w:p>
        </w:tc>
        <w:tc>
          <w:tcPr>
            <w:tcW w:w="2347" w:type="dxa"/>
            <w:vAlign w:val="center"/>
          </w:tcPr>
          <w:p w14:paraId="30F5EA4D" w14:textId="77777777" w:rsidR="00D66410" w:rsidRPr="008D0737" w:rsidRDefault="00D66410" w:rsidP="002C6507">
            <w:pPr>
              <w:pStyle w:val="CenteredLeftintable"/>
            </w:pPr>
            <w:r w:rsidRPr="008D0737">
              <w:t xml:space="preserve">Collaborative learning </w:t>
            </w:r>
          </w:p>
        </w:tc>
        <w:tc>
          <w:tcPr>
            <w:tcW w:w="6066" w:type="dxa"/>
            <w:vAlign w:val="center"/>
          </w:tcPr>
          <w:p w14:paraId="652A55A0" w14:textId="77777777" w:rsidR="00D66410" w:rsidRPr="008D0737" w:rsidRDefault="00D66410" w:rsidP="002C6507">
            <w:pPr>
              <w:pStyle w:val="CenteredLeftintable"/>
            </w:pPr>
            <w:r w:rsidRPr="008D0737">
              <w:t xml:space="preserve">Children are supported to collaborate, learn from and help each other. </w:t>
            </w:r>
          </w:p>
        </w:tc>
      </w:tr>
    </w:tbl>
    <w:p w14:paraId="0AFD5BDC" w14:textId="0C0FB4CE" w:rsidR="00540071" w:rsidRDefault="00540071" w:rsidP="00540071">
      <w:pPr>
        <w:spacing w:after="0" w:line="360" w:lineRule="auto"/>
        <w:rPr>
          <w:rFonts w:cs="Arial"/>
          <w:sz w:val="24"/>
          <w:szCs w:val="24"/>
          <w:lang w:val="en-US"/>
        </w:rPr>
      </w:pPr>
    </w:p>
    <w:tbl>
      <w:tblPr>
        <w:tblStyle w:val="TableGrid"/>
        <w:tblW w:w="9185" w:type="dxa"/>
        <w:tblInd w:w="-5" w:type="dxa"/>
        <w:tblLook w:val="04A0" w:firstRow="1" w:lastRow="0" w:firstColumn="1" w:lastColumn="0" w:noHBand="0" w:noVBand="1"/>
      </w:tblPr>
      <w:tblGrid>
        <w:gridCol w:w="772"/>
        <w:gridCol w:w="2347"/>
        <w:gridCol w:w="6066"/>
      </w:tblGrid>
      <w:tr w:rsidR="00D66410" w:rsidRPr="00151775" w14:paraId="540609FF" w14:textId="77777777" w:rsidTr="002C6507">
        <w:trPr>
          <w:trHeight w:val="495"/>
        </w:trPr>
        <w:tc>
          <w:tcPr>
            <w:tcW w:w="9185" w:type="dxa"/>
            <w:gridSpan w:val="3"/>
            <w:shd w:val="clear" w:color="auto" w:fill="D9D9D9" w:themeFill="background1" w:themeFillShade="D9"/>
            <w:vAlign w:val="center"/>
          </w:tcPr>
          <w:p w14:paraId="42BC7CA1" w14:textId="77777777" w:rsidR="00D66410" w:rsidRPr="00151775" w:rsidRDefault="00D66410" w:rsidP="002C6507">
            <w:pPr>
              <w:ind w:hanging="27"/>
              <w:rPr>
                <w:rFonts w:ascii="Calibri Light" w:hAnsi="Calibri Light"/>
                <w:color w:val="000000" w:themeColor="text1"/>
                <w:sz w:val="24"/>
              </w:rPr>
            </w:pPr>
            <w:r w:rsidRPr="009042A1">
              <w:t>Q</w:t>
            </w:r>
            <w:r>
              <w:t xml:space="preserve">UALITY AREA 6:  </w:t>
            </w:r>
            <w:r w:rsidRPr="00BD2B94">
              <w:rPr>
                <w:rFonts w:ascii="Calibri Light" w:hAnsi="Calibri Light"/>
                <w:sz w:val="24"/>
                <w:szCs w:val="24"/>
              </w:rPr>
              <w:t>COLLABORATIVE PARTNERSHIPS WITH FAMILIES AND COMMUNITIES</w:t>
            </w:r>
          </w:p>
        </w:tc>
      </w:tr>
      <w:tr w:rsidR="00D66410" w14:paraId="3F147E5B" w14:textId="77777777" w:rsidTr="002C6507">
        <w:trPr>
          <w:trHeight w:val="629"/>
        </w:trPr>
        <w:tc>
          <w:tcPr>
            <w:tcW w:w="772" w:type="dxa"/>
            <w:vAlign w:val="center"/>
          </w:tcPr>
          <w:p w14:paraId="06BA6FDB" w14:textId="77777777" w:rsidR="00D66410" w:rsidRPr="008D0737" w:rsidRDefault="00D66410" w:rsidP="002C6507">
            <w:pPr>
              <w:pStyle w:val="CenteredLeftintable"/>
              <w:jc w:val="center"/>
            </w:pPr>
            <w:r w:rsidRPr="008D0737">
              <w:t>6.1</w:t>
            </w:r>
          </w:p>
        </w:tc>
        <w:tc>
          <w:tcPr>
            <w:tcW w:w="2347" w:type="dxa"/>
            <w:vAlign w:val="center"/>
          </w:tcPr>
          <w:p w14:paraId="3961CD78" w14:textId="77777777" w:rsidR="00D66410" w:rsidRPr="008D0737" w:rsidRDefault="00D66410" w:rsidP="002C6507">
            <w:pPr>
              <w:pStyle w:val="CenteredLeftintable"/>
            </w:pPr>
            <w:r w:rsidRPr="008D0737">
              <w:t xml:space="preserve">Supportive relationships with families </w:t>
            </w:r>
          </w:p>
        </w:tc>
        <w:tc>
          <w:tcPr>
            <w:tcW w:w="6066" w:type="dxa"/>
            <w:vAlign w:val="center"/>
          </w:tcPr>
          <w:p w14:paraId="7814552C" w14:textId="77777777" w:rsidR="00D66410" w:rsidRPr="008D0737" w:rsidRDefault="00D66410" w:rsidP="002C6507">
            <w:pPr>
              <w:pStyle w:val="CenteredLeftintable"/>
            </w:pPr>
            <w:r w:rsidRPr="008D0737">
              <w:t xml:space="preserve">Respectful relationships with families are developed and maintained and families are supported in their parenting role. </w:t>
            </w:r>
          </w:p>
        </w:tc>
      </w:tr>
      <w:tr w:rsidR="00D66410" w14:paraId="64279B58" w14:textId="77777777" w:rsidTr="002C6507">
        <w:trPr>
          <w:trHeight w:val="774"/>
        </w:trPr>
        <w:tc>
          <w:tcPr>
            <w:tcW w:w="772" w:type="dxa"/>
            <w:shd w:val="clear" w:color="auto" w:fill="F2F2F2" w:themeFill="background1" w:themeFillShade="F2"/>
            <w:vAlign w:val="center"/>
          </w:tcPr>
          <w:p w14:paraId="10404F30" w14:textId="77777777" w:rsidR="00D66410" w:rsidRPr="008D0737" w:rsidRDefault="00D66410" w:rsidP="002C6507">
            <w:pPr>
              <w:pStyle w:val="CenteredLeftintable"/>
              <w:jc w:val="center"/>
            </w:pPr>
            <w:r w:rsidRPr="008D0737">
              <w:t>6.1.1</w:t>
            </w:r>
          </w:p>
        </w:tc>
        <w:tc>
          <w:tcPr>
            <w:tcW w:w="2347" w:type="dxa"/>
            <w:shd w:val="clear" w:color="auto" w:fill="F2F2F2" w:themeFill="background1" w:themeFillShade="F2"/>
            <w:vAlign w:val="center"/>
          </w:tcPr>
          <w:p w14:paraId="0E2AAE05" w14:textId="77777777" w:rsidR="00D66410" w:rsidRPr="008D0737" w:rsidRDefault="00D66410" w:rsidP="002C6507">
            <w:pPr>
              <w:pStyle w:val="CenteredLeftintable"/>
            </w:pPr>
            <w:r w:rsidRPr="008D0737">
              <w:t xml:space="preserve">Engagement with the service </w:t>
            </w:r>
          </w:p>
        </w:tc>
        <w:tc>
          <w:tcPr>
            <w:tcW w:w="6066" w:type="dxa"/>
            <w:shd w:val="clear" w:color="auto" w:fill="F2F2F2" w:themeFill="background1" w:themeFillShade="F2"/>
            <w:vAlign w:val="center"/>
          </w:tcPr>
          <w:p w14:paraId="1662B788" w14:textId="77777777" w:rsidR="00D66410" w:rsidRPr="008D0737" w:rsidRDefault="00D66410" w:rsidP="002C6507">
            <w:pPr>
              <w:pStyle w:val="CenteredLeftintable"/>
            </w:pPr>
            <w:r w:rsidRPr="008D0737">
              <w:t xml:space="preserve">Families are supported from enrolment to be involved in the service and contribute to service decisions. </w:t>
            </w:r>
          </w:p>
        </w:tc>
      </w:tr>
      <w:tr w:rsidR="00D66410" w14:paraId="62E56BA9" w14:textId="77777777" w:rsidTr="002C6507">
        <w:trPr>
          <w:trHeight w:val="856"/>
        </w:trPr>
        <w:tc>
          <w:tcPr>
            <w:tcW w:w="772" w:type="dxa"/>
            <w:vAlign w:val="center"/>
          </w:tcPr>
          <w:p w14:paraId="5E7F6EFC" w14:textId="77777777" w:rsidR="00D66410" w:rsidRPr="008D0737" w:rsidRDefault="00D66410" w:rsidP="002C6507">
            <w:pPr>
              <w:pStyle w:val="CenteredLeftintable"/>
              <w:jc w:val="center"/>
            </w:pPr>
            <w:r w:rsidRPr="008D0737">
              <w:t>6.1.2</w:t>
            </w:r>
          </w:p>
        </w:tc>
        <w:tc>
          <w:tcPr>
            <w:tcW w:w="2347" w:type="dxa"/>
            <w:vAlign w:val="center"/>
          </w:tcPr>
          <w:p w14:paraId="59D1A897" w14:textId="77777777" w:rsidR="00D66410" w:rsidRPr="008D0737" w:rsidRDefault="00D66410" w:rsidP="002C6507">
            <w:pPr>
              <w:pStyle w:val="CenteredLeftintable"/>
            </w:pPr>
            <w:r w:rsidRPr="008D0737">
              <w:t xml:space="preserve">Parents views are respected </w:t>
            </w:r>
          </w:p>
        </w:tc>
        <w:tc>
          <w:tcPr>
            <w:tcW w:w="6066" w:type="dxa"/>
            <w:vAlign w:val="center"/>
          </w:tcPr>
          <w:p w14:paraId="5B3D8A09" w14:textId="77777777" w:rsidR="00D66410" w:rsidRPr="008D0737" w:rsidRDefault="00D66410" w:rsidP="002C6507">
            <w:pPr>
              <w:pStyle w:val="CenteredLeftintable"/>
            </w:pPr>
            <w:r w:rsidRPr="008D0737">
              <w:t xml:space="preserve">The expertise, culture, values and beliefs of families are respected, and families share decision-making about their child’s learning and wellbeing. </w:t>
            </w:r>
          </w:p>
        </w:tc>
      </w:tr>
      <w:tr w:rsidR="00D66410" w14:paraId="3F6A48A0" w14:textId="77777777" w:rsidTr="002C6507">
        <w:trPr>
          <w:trHeight w:val="826"/>
        </w:trPr>
        <w:tc>
          <w:tcPr>
            <w:tcW w:w="772" w:type="dxa"/>
            <w:shd w:val="clear" w:color="auto" w:fill="F2F2F2" w:themeFill="background1" w:themeFillShade="F2"/>
            <w:vAlign w:val="center"/>
          </w:tcPr>
          <w:p w14:paraId="16601DEB" w14:textId="77777777" w:rsidR="00D66410" w:rsidRPr="008D0737" w:rsidRDefault="00D66410" w:rsidP="002C6507">
            <w:pPr>
              <w:pStyle w:val="CenteredLeftintable"/>
              <w:jc w:val="center"/>
            </w:pPr>
            <w:r w:rsidRPr="008D0737">
              <w:t>6.1.3</w:t>
            </w:r>
          </w:p>
        </w:tc>
        <w:tc>
          <w:tcPr>
            <w:tcW w:w="2347" w:type="dxa"/>
            <w:shd w:val="clear" w:color="auto" w:fill="F2F2F2" w:themeFill="background1" w:themeFillShade="F2"/>
            <w:vAlign w:val="center"/>
          </w:tcPr>
          <w:p w14:paraId="00688CF4" w14:textId="77777777" w:rsidR="00D66410" w:rsidRPr="008D0737" w:rsidRDefault="00D66410" w:rsidP="002C6507">
            <w:pPr>
              <w:pStyle w:val="CenteredLeftintable"/>
            </w:pPr>
            <w:r w:rsidRPr="008D0737">
              <w:t xml:space="preserve">Families are supported </w:t>
            </w:r>
          </w:p>
        </w:tc>
        <w:tc>
          <w:tcPr>
            <w:tcW w:w="6066" w:type="dxa"/>
            <w:shd w:val="clear" w:color="auto" w:fill="F2F2F2" w:themeFill="background1" w:themeFillShade="F2"/>
            <w:vAlign w:val="center"/>
          </w:tcPr>
          <w:p w14:paraId="45F4122E" w14:textId="77777777" w:rsidR="00D66410" w:rsidRPr="008D0737" w:rsidRDefault="00D66410" w:rsidP="002C6507">
            <w:pPr>
              <w:pStyle w:val="CenteredLeftintable"/>
            </w:pPr>
            <w:r w:rsidRPr="008D0737">
              <w:t xml:space="preserve">Current information is available to families about the service and relevant community services and resources to support parenting and family wellbeing. </w:t>
            </w:r>
          </w:p>
        </w:tc>
      </w:tr>
    </w:tbl>
    <w:p w14:paraId="0ACA8D71" w14:textId="27994E12" w:rsidR="0075688F" w:rsidRDefault="0075688F" w:rsidP="00540071">
      <w:pPr>
        <w:spacing w:after="0" w:line="360" w:lineRule="auto"/>
        <w:rPr>
          <w:rFonts w:cs="Arial"/>
          <w:sz w:val="24"/>
          <w:szCs w:val="24"/>
          <w:lang w:val="en-US"/>
        </w:rPr>
      </w:pPr>
    </w:p>
    <w:tbl>
      <w:tblPr>
        <w:tblStyle w:val="TableGrid"/>
        <w:tblW w:w="9180" w:type="dxa"/>
        <w:tblLook w:val="04A0" w:firstRow="1" w:lastRow="0" w:firstColumn="1" w:lastColumn="0" w:noHBand="0" w:noVBand="1"/>
      </w:tblPr>
      <w:tblGrid>
        <w:gridCol w:w="1101"/>
        <w:gridCol w:w="8079"/>
      </w:tblGrid>
      <w:tr w:rsidR="009161D9" w:rsidRPr="00151775" w14:paraId="1830F293" w14:textId="77777777" w:rsidTr="00BD2B94">
        <w:trPr>
          <w:trHeight w:val="528"/>
        </w:trPr>
        <w:tc>
          <w:tcPr>
            <w:tcW w:w="9180" w:type="dxa"/>
            <w:gridSpan w:val="2"/>
            <w:shd w:val="clear" w:color="auto" w:fill="D9D9D9" w:themeFill="background1" w:themeFillShade="D9"/>
            <w:vAlign w:val="center"/>
          </w:tcPr>
          <w:p w14:paraId="338F36AA" w14:textId="77777777" w:rsidR="009161D9" w:rsidRPr="00BD2B94" w:rsidRDefault="009161D9" w:rsidP="00F463CD">
            <w:pPr>
              <w:ind w:hanging="27"/>
              <w:rPr>
                <w:rFonts w:ascii="Calibri" w:hAnsi="Calibri" w:cs="Calibri"/>
                <w:color w:val="000000" w:themeColor="text1"/>
                <w:sz w:val="24"/>
              </w:rPr>
            </w:pPr>
            <w:r w:rsidRPr="00BD2B94">
              <w:rPr>
                <w:rFonts w:ascii="Calibri" w:hAnsi="Calibri" w:cs="Calibri"/>
                <w:sz w:val="24"/>
                <w:szCs w:val="24"/>
                <w:lang w:val="en-US"/>
              </w:rPr>
              <w:t>EDUCATION AND CARE SERVICES NATIONAL REGULATIONS</w:t>
            </w:r>
          </w:p>
        </w:tc>
      </w:tr>
      <w:tr w:rsidR="009161D9" w14:paraId="03DC8E3A" w14:textId="77777777" w:rsidTr="00BD2B94">
        <w:trPr>
          <w:trHeight w:val="510"/>
        </w:trPr>
        <w:tc>
          <w:tcPr>
            <w:tcW w:w="1101" w:type="dxa"/>
            <w:shd w:val="clear" w:color="auto" w:fill="auto"/>
            <w:vAlign w:val="center"/>
          </w:tcPr>
          <w:p w14:paraId="28D6AA93" w14:textId="77777777" w:rsidR="009161D9" w:rsidRPr="00C1105F" w:rsidRDefault="009161D9" w:rsidP="00F463CD">
            <w:pPr>
              <w:jc w:val="center"/>
              <w:rPr>
                <w:rFonts w:asciiTheme="majorHAnsi" w:hAnsiTheme="majorHAnsi" w:cs="Calibri"/>
              </w:rPr>
            </w:pPr>
            <w:r w:rsidRPr="00C1105F">
              <w:rPr>
                <w:rFonts w:asciiTheme="majorHAnsi" w:hAnsiTheme="majorHAnsi" w:cs="Calibri"/>
              </w:rPr>
              <w:lastRenderedPageBreak/>
              <w:t>73</w:t>
            </w:r>
          </w:p>
        </w:tc>
        <w:tc>
          <w:tcPr>
            <w:tcW w:w="8079" w:type="dxa"/>
            <w:shd w:val="clear" w:color="auto" w:fill="auto"/>
            <w:vAlign w:val="center"/>
          </w:tcPr>
          <w:p w14:paraId="4E5A9395" w14:textId="77777777" w:rsidR="009161D9" w:rsidRPr="00C1105F" w:rsidRDefault="009161D9" w:rsidP="00F463CD">
            <w:pPr>
              <w:rPr>
                <w:rFonts w:asciiTheme="majorHAnsi" w:hAnsiTheme="majorHAnsi" w:cs="Calibri"/>
                <w:color w:val="000000"/>
              </w:rPr>
            </w:pPr>
            <w:r w:rsidRPr="00C1105F">
              <w:rPr>
                <w:rFonts w:asciiTheme="majorHAnsi" w:hAnsiTheme="majorHAnsi" w:cs="Calibri"/>
                <w:color w:val="000000"/>
              </w:rPr>
              <w:t>Educational program</w:t>
            </w:r>
          </w:p>
        </w:tc>
      </w:tr>
      <w:tr w:rsidR="009161D9" w14:paraId="7D71B231" w14:textId="77777777" w:rsidTr="00BD2B94">
        <w:trPr>
          <w:trHeight w:val="510"/>
        </w:trPr>
        <w:tc>
          <w:tcPr>
            <w:tcW w:w="1101" w:type="dxa"/>
            <w:shd w:val="clear" w:color="auto" w:fill="F2F2F2" w:themeFill="background1" w:themeFillShade="F2"/>
            <w:vAlign w:val="center"/>
          </w:tcPr>
          <w:p w14:paraId="3F490B68" w14:textId="77777777" w:rsidR="009161D9" w:rsidRPr="00C1105F" w:rsidRDefault="009161D9" w:rsidP="00F463CD">
            <w:pPr>
              <w:jc w:val="center"/>
              <w:rPr>
                <w:rFonts w:asciiTheme="majorHAnsi" w:hAnsiTheme="majorHAnsi" w:cs="Calibri"/>
              </w:rPr>
            </w:pPr>
            <w:r w:rsidRPr="00C1105F">
              <w:rPr>
                <w:rFonts w:asciiTheme="majorHAnsi" w:hAnsiTheme="majorHAnsi" w:cs="Calibri"/>
              </w:rPr>
              <w:t>84</w:t>
            </w:r>
          </w:p>
        </w:tc>
        <w:tc>
          <w:tcPr>
            <w:tcW w:w="8079" w:type="dxa"/>
            <w:shd w:val="clear" w:color="auto" w:fill="F2F2F2" w:themeFill="background1" w:themeFillShade="F2"/>
            <w:vAlign w:val="center"/>
          </w:tcPr>
          <w:p w14:paraId="7047616E" w14:textId="77777777" w:rsidR="009161D9" w:rsidRPr="00C1105F" w:rsidRDefault="009161D9" w:rsidP="00F463CD">
            <w:pPr>
              <w:rPr>
                <w:rFonts w:asciiTheme="majorHAnsi" w:hAnsiTheme="majorHAnsi" w:cs="Calibri"/>
                <w:color w:val="000000"/>
              </w:rPr>
            </w:pPr>
            <w:r w:rsidRPr="00C1105F">
              <w:rPr>
                <w:rFonts w:asciiTheme="majorHAnsi" w:hAnsiTheme="majorHAnsi" w:cs="Calibri"/>
                <w:color w:val="000000"/>
              </w:rPr>
              <w:t>Awareness of child protection law</w:t>
            </w:r>
          </w:p>
        </w:tc>
      </w:tr>
      <w:tr w:rsidR="009161D9" w14:paraId="61833A37" w14:textId="77777777" w:rsidTr="00BD2B94">
        <w:trPr>
          <w:trHeight w:val="510"/>
        </w:trPr>
        <w:tc>
          <w:tcPr>
            <w:tcW w:w="1101" w:type="dxa"/>
            <w:shd w:val="clear" w:color="auto" w:fill="auto"/>
            <w:vAlign w:val="center"/>
          </w:tcPr>
          <w:p w14:paraId="0DCDFE1C" w14:textId="77777777" w:rsidR="009161D9" w:rsidRPr="00C1105F" w:rsidRDefault="009161D9" w:rsidP="00F463CD">
            <w:pPr>
              <w:jc w:val="center"/>
              <w:rPr>
                <w:rFonts w:asciiTheme="majorHAnsi" w:hAnsiTheme="majorHAnsi" w:cs="Calibri"/>
              </w:rPr>
            </w:pPr>
            <w:r w:rsidRPr="00C1105F">
              <w:rPr>
                <w:rFonts w:asciiTheme="majorHAnsi" w:hAnsiTheme="majorHAnsi" w:cs="Calibri"/>
              </w:rPr>
              <w:t>115</w:t>
            </w:r>
          </w:p>
        </w:tc>
        <w:tc>
          <w:tcPr>
            <w:tcW w:w="8079" w:type="dxa"/>
            <w:shd w:val="clear" w:color="auto" w:fill="auto"/>
            <w:vAlign w:val="center"/>
          </w:tcPr>
          <w:p w14:paraId="329A38D6" w14:textId="77777777" w:rsidR="009161D9" w:rsidRPr="00C1105F" w:rsidRDefault="009161D9" w:rsidP="00F463CD">
            <w:pPr>
              <w:rPr>
                <w:rFonts w:asciiTheme="majorHAnsi" w:hAnsiTheme="majorHAnsi" w:cs="Calibri"/>
                <w:color w:val="000000"/>
              </w:rPr>
            </w:pPr>
            <w:r w:rsidRPr="00C1105F">
              <w:rPr>
                <w:rFonts w:asciiTheme="majorHAnsi" w:hAnsiTheme="majorHAnsi" w:cs="Calibri"/>
                <w:color w:val="000000"/>
              </w:rPr>
              <w:t>Premises designed to facilitate supervision</w:t>
            </w:r>
          </w:p>
        </w:tc>
      </w:tr>
      <w:tr w:rsidR="009161D9" w14:paraId="5E15CC2A" w14:textId="77777777" w:rsidTr="00BD2B94">
        <w:trPr>
          <w:trHeight w:val="510"/>
        </w:trPr>
        <w:tc>
          <w:tcPr>
            <w:tcW w:w="1101" w:type="dxa"/>
            <w:shd w:val="clear" w:color="auto" w:fill="F2F2F2" w:themeFill="background1" w:themeFillShade="F2"/>
            <w:vAlign w:val="center"/>
          </w:tcPr>
          <w:p w14:paraId="025D2CF8" w14:textId="77777777" w:rsidR="009161D9" w:rsidRPr="00C1105F" w:rsidRDefault="009161D9" w:rsidP="00F463CD">
            <w:pPr>
              <w:jc w:val="center"/>
              <w:rPr>
                <w:rFonts w:asciiTheme="majorHAnsi" w:hAnsiTheme="majorHAnsi" w:cs="Calibri"/>
              </w:rPr>
            </w:pPr>
            <w:r w:rsidRPr="00C1105F">
              <w:rPr>
                <w:rFonts w:asciiTheme="majorHAnsi" w:hAnsiTheme="majorHAnsi" w:cs="Calibri"/>
              </w:rPr>
              <w:t>118</w:t>
            </w:r>
          </w:p>
        </w:tc>
        <w:tc>
          <w:tcPr>
            <w:tcW w:w="8079" w:type="dxa"/>
            <w:shd w:val="clear" w:color="auto" w:fill="F2F2F2" w:themeFill="background1" w:themeFillShade="F2"/>
            <w:vAlign w:val="center"/>
          </w:tcPr>
          <w:p w14:paraId="4B92E987" w14:textId="77777777" w:rsidR="009161D9" w:rsidRPr="00C1105F" w:rsidRDefault="009161D9" w:rsidP="00F463CD">
            <w:pPr>
              <w:rPr>
                <w:rFonts w:asciiTheme="majorHAnsi" w:hAnsiTheme="majorHAnsi" w:cs="Calibri"/>
                <w:color w:val="000000"/>
              </w:rPr>
            </w:pPr>
            <w:r w:rsidRPr="00C1105F">
              <w:rPr>
                <w:rFonts w:asciiTheme="majorHAnsi" w:hAnsiTheme="majorHAnsi" w:cs="Calibri"/>
                <w:color w:val="000000"/>
              </w:rPr>
              <w:t>Educational leader</w:t>
            </w:r>
          </w:p>
        </w:tc>
      </w:tr>
      <w:tr w:rsidR="009161D9" w14:paraId="5645DAEC" w14:textId="77777777" w:rsidTr="00BD2B94">
        <w:trPr>
          <w:trHeight w:val="510"/>
        </w:trPr>
        <w:tc>
          <w:tcPr>
            <w:tcW w:w="1101" w:type="dxa"/>
            <w:shd w:val="clear" w:color="auto" w:fill="auto"/>
            <w:vAlign w:val="center"/>
          </w:tcPr>
          <w:p w14:paraId="05465C3A" w14:textId="77777777" w:rsidR="009161D9" w:rsidRPr="00C1105F" w:rsidRDefault="009161D9" w:rsidP="00F463CD">
            <w:pPr>
              <w:jc w:val="center"/>
              <w:rPr>
                <w:rFonts w:asciiTheme="majorHAnsi" w:hAnsiTheme="majorHAnsi" w:cs="Calibri"/>
              </w:rPr>
            </w:pPr>
            <w:r w:rsidRPr="00C1105F">
              <w:rPr>
                <w:rFonts w:asciiTheme="majorHAnsi" w:hAnsiTheme="majorHAnsi" w:cs="Calibri"/>
              </w:rPr>
              <w:t>126</w:t>
            </w:r>
          </w:p>
        </w:tc>
        <w:tc>
          <w:tcPr>
            <w:tcW w:w="8079" w:type="dxa"/>
            <w:shd w:val="clear" w:color="auto" w:fill="auto"/>
            <w:vAlign w:val="center"/>
          </w:tcPr>
          <w:p w14:paraId="774CBEEF" w14:textId="77777777" w:rsidR="009161D9" w:rsidRPr="00C1105F" w:rsidRDefault="009161D9" w:rsidP="00F463CD">
            <w:pPr>
              <w:rPr>
                <w:rFonts w:asciiTheme="majorHAnsi" w:hAnsiTheme="majorHAnsi" w:cs="Calibri"/>
                <w:color w:val="000000"/>
              </w:rPr>
            </w:pPr>
            <w:r w:rsidRPr="00C1105F">
              <w:rPr>
                <w:rFonts w:asciiTheme="majorHAnsi" w:hAnsiTheme="majorHAnsi" w:cs="Calibri"/>
                <w:color w:val="000000"/>
              </w:rPr>
              <w:t>Centre-based services- general educator qualifications</w:t>
            </w:r>
          </w:p>
        </w:tc>
      </w:tr>
      <w:tr w:rsidR="009161D9" w14:paraId="3E139B2C" w14:textId="77777777" w:rsidTr="00BD2B94">
        <w:trPr>
          <w:trHeight w:val="510"/>
        </w:trPr>
        <w:tc>
          <w:tcPr>
            <w:tcW w:w="1101" w:type="dxa"/>
            <w:shd w:val="clear" w:color="auto" w:fill="F2F2F2" w:themeFill="background1" w:themeFillShade="F2"/>
            <w:vAlign w:val="center"/>
          </w:tcPr>
          <w:p w14:paraId="50EC7290" w14:textId="77777777" w:rsidR="009161D9" w:rsidRPr="00C1105F" w:rsidRDefault="009161D9" w:rsidP="00F463CD">
            <w:pPr>
              <w:jc w:val="center"/>
              <w:rPr>
                <w:rFonts w:asciiTheme="majorHAnsi" w:hAnsiTheme="majorHAnsi" w:cs="Calibri"/>
              </w:rPr>
            </w:pPr>
            <w:r w:rsidRPr="00C1105F">
              <w:rPr>
                <w:rFonts w:asciiTheme="majorHAnsi" w:hAnsiTheme="majorHAnsi" w:cs="Calibri"/>
              </w:rPr>
              <w:t>145</w:t>
            </w:r>
          </w:p>
        </w:tc>
        <w:tc>
          <w:tcPr>
            <w:tcW w:w="8079" w:type="dxa"/>
            <w:shd w:val="clear" w:color="auto" w:fill="F2F2F2" w:themeFill="background1" w:themeFillShade="F2"/>
            <w:vAlign w:val="center"/>
          </w:tcPr>
          <w:p w14:paraId="19F3EE8F" w14:textId="77777777" w:rsidR="009161D9" w:rsidRPr="00C1105F" w:rsidRDefault="009161D9" w:rsidP="00F463CD">
            <w:pPr>
              <w:rPr>
                <w:rFonts w:asciiTheme="majorHAnsi" w:hAnsiTheme="majorHAnsi" w:cs="Calibri"/>
                <w:color w:val="000000"/>
              </w:rPr>
            </w:pPr>
            <w:r w:rsidRPr="00C1105F">
              <w:rPr>
                <w:rFonts w:asciiTheme="majorHAnsi" w:hAnsiTheme="majorHAnsi" w:cs="Calibri"/>
                <w:color w:val="000000"/>
              </w:rPr>
              <w:t>Staff record</w:t>
            </w:r>
          </w:p>
        </w:tc>
      </w:tr>
      <w:tr w:rsidR="009161D9" w14:paraId="6A9B02DD" w14:textId="77777777" w:rsidTr="00BD2B94">
        <w:trPr>
          <w:trHeight w:val="510"/>
        </w:trPr>
        <w:tc>
          <w:tcPr>
            <w:tcW w:w="1101" w:type="dxa"/>
            <w:shd w:val="clear" w:color="auto" w:fill="auto"/>
            <w:vAlign w:val="center"/>
          </w:tcPr>
          <w:p w14:paraId="1134BBCE" w14:textId="77777777" w:rsidR="009161D9" w:rsidRPr="00C1105F" w:rsidRDefault="009161D9" w:rsidP="00F463CD">
            <w:pPr>
              <w:jc w:val="center"/>
              <w:rPr>
                <w:rFonts w:ascii="Calibri Light" w:hAnsi="Calibri Light" w:cs="Calibri"/>
              </w:rPr>
            </w:pPr>
            <w:r w:rsidRPr="00C1105F">
              <w:rPr>
                <w:rFonts w:asciiTheme="majorHAnsi" w:hAnsiTheme="majorHAnsi" w:cs="Calibri"/>
              </w:rPr>
              <w:t>155</w:t>
            </w:r>
          </w:p>
        </w:tc>
        <w:tc>
          <w:tcPr>
            <w:tcW w:w="8079" w:type="dxa"/>
            <w:shd w:val="clear" w:color="auto" w:fill="auto"/>
            <w:vAlign w:val="center"/>
          </w:tcPr>
          <w:p w14:paraId="2F1598FE" w14:textId="77777777" w:rsidR="009161D9" w:rsidRPr="00C1105F" w:rsidRDefault="009161D9" w:rsidP="00F463CD">
            <w:pPr>
              <w:rPr>
                <w:rFonts w:ascii="Calibri Light" w:hAnsi="Calibri Light" w:cs="Calibri"/>
                <w:color w:val="000000"/>
              </w:rPr>
            </w:pPr>
            <w:r w:rsidRPr="00C1105F">
              <w:rPr>
                <w:rFonts w:asciiTheme="majorHAnsi" w:hAnsiTheme="majorHAnsi" w:cs="Calibri"/>
                <w:color w:val="000000"/>
              </w:rPr>
              <w:t>Interactions with children</w:t>
            </w:r>
          </w:p>
        </w:tc>
      </w:tr>
      <w:tr w:rsidR="009161D9" w14:paraId="3873E99D" w14:textId="77777777" w:rsidTr="00BD2B94">
        <w:trPr>
          <w:trHeight w:val="510"/>
        </w:trPr>
        <w:tc>
          <w:tcPr>
            <w:tcW w:w="1101" w:type="dxa"/>
            <w:shd w:val="clear" w:color="auto" w:fill="F2F2F2" w:themeFill="background1" w:themeFillShade="F2"/>
            <w:vAlign w:val="center"/>
          </w:tcPr>
          <w:p w14:paraId="57C9DA22" w14:textId="77777777" w:rsidR="009161D9" w:rsidRPr="00C1105F" w:rsidRDefault="009161D9" w:rsidP="00F463CD">
            <w:pPr>
              <w:jc w:val="center"/>
              <w:rPr>
                <w:rFonts w:asciiTheme="majorHAnsi" w:hAnsiTheme="majorHAnsi" w:cs="Calibri"/>
              </w:rPr>
            </w:pPr>
            <w:r w:rsidRPr="00C1105F">
              <w:rPr>
                <w:rFonts w:asciiTheme="majorHAnsi" w:hAnsiTheme="majorHAnsi" w:cs="Calibri"/>
              </w:rPr>
              <w:t>156</w:t>
            </w:r>
          </w:p>
        </w:tc>
        <w:tc>
          <w:tcPr>
            <w:tcW w:w="8079" w:type="dxa"/>
            <w:shd w:val="clear" w:color="auto" w:fill="F2F2F2" w:themeFill="background1" w:themeFillShade="F2"/>
            <w:vAlign w:val="center"/>
          </w:tcPr>
          <w:p w14:paraId="75C2423C" w14:textId="77777777" w:rsidR="009161D9" w:rsidRPr="00C1105F" w:rsidRDefault="009161D9" w:rsidP="00F463CD">
            <w:pPr>
              <w:rPr>
                <w:rFonts w:asciiTheme="majorHAnsi" w:hAnsiTheme="majorHAnsi"/>
                <w:szCs w:val="18"/>
              </w:rPr>
            </w:pPr>
            <w:r w:rsidRPr="00C1105F">
              <w:rPr>
                <w:rFonts w:asciiTheme="majorHAnsi" w:hAnsiTheme="majorHAnsi" w:cs="Calibri"/>
                <w:color w:val="000000"/>
              </w:rPr>
              <w:t>Relationships in groups</w:t>
            </w:r>
          </w:p>
        </w:tc>
      </w:tr>
      <w:tr w:rsidR="009161D9" w14:paraId="673B568F" w14:textId="77777777" w:rsidTr="00BD2B94">
        <w:trPr>
          <w:trHeight w:val="510"/>
        </w:trPr>
        <w:tc>
          <w:tcPr>
            <w:tcW w:w="1101" w:type="dxa"/>
            <w:shd w:val="clear" w:color="auto" w:fill="FFFFFF" w:themeFill="background1"/>
            <w:vAlign w:val="center"/>
          </w:tcPr>
          <w:p w14:paraId="51D60294" w14:textId="77777777" w:rsidR="009161D9" w:rsidRPr="00C1105F" w:rsidRDefault="009161D9" w:rsidP="00F463CD">
            <w:pPr>
              <w:jc w:val="center"/>
              <w:rPr>
                <w:rFonts w:asciiTheme="majorHAnsi" w:hAnsiTheme="majorHAnsi" w:cs="Calibri"/>
              </w:rPr>
            </w:pPr>
            <w:r w:rsidRPr="00C1105F">
              <w:rPr>
                <w:rFonts w:asciiTheme="majorHAnsi" w:hAnsiTheme="majorHAnsi" w:cs="Calibri"/>
              </w:rPr>
              <w:t>157</w:t>
            </w:r>
          </w:p>
        </w:tc>
        <w:tc>
          <w:tcPr>
            <w:tcW w:w="8079" w:type="dxa"/>
            <w:shd w:val="clear" w:color="auto" w:fill="FFFFFF" w:themeFill="background1"/>
            <w:vAlign w:val="center"/>
          </w:tcPr>
          <w:p w14:paraId="1A2DB9BD" w14:textId="77777777" w:rsidR="009161D9" w:rsidRPr="00C1105F" w:rsidRDefault="009161D9" w:rsidP="00F463CD">
            <w:pPr>
              <w:rPr>
                <w:rFonts w:asciiTheme="majorHAnsi" w:hAnsiTheme="majorHAnsi" w:cs="Calibri"/>
                <w:color w:val="000000"/>
              </w:rPr>
            </w:pPr>
            <w:r w:rsidRPr="00C1105F">
              <w:rPr>
                <w:rFonts w:asciiTheme="majorHAnsi" w:hAnsiTheme="majorHAnsi" w:cs="Calibri"/>
                <w:color w:val="000000"/>
              </w:rPr>
              <w:t>Access for parents</w:t>
            </w:r>
          </w:p>
        </w:tc>
      </w:tr>
      <w:tr w:rsidR="009161D9" w14:paraId="397C657F" w14:textId="77777777" w:rsidTr="00BD2B94">
        <w:trPr>
          <w:trHeight w:val="510"/>
        </w:trPr>
        <w:tc>
          <w:tcPr>
            <w:tcW w:w="1101" w:type="dxa"/>
            <w:shd w:val="clear" w:color="auto" w:fill="F2F2F2" w:themeFill="background1" w:themeFillShade="F2"/>
            <w:vAlign w:val="center"/>
          </w:tcPr>
          <w:p w14:paraId="6A74900D" w14:textId="77777777" w:rsidR="009161D9" w:rsidRPr="00C1105F" w:rsidRDefault="009161D9" w:rsidP="00F463CD">
            <w:pPr>
              <w:jc w:val="center"/>
              <w:rPr>
                <w:rFonts w:asciiTheme="majorHAnsi" w:hAnsiTheme="majorHAnsi" w:cs="Calibri"/>
              </w:rPr>
            </w:pPr>
            <w:r w:rsidRPr="00C1105F">
              <w:rPr>
                <w:rFonts w:asciiTheme="majorHAnsi" w:hAnsiTheme="majorHAnsi" w:cs="Calibri"/>
              </w:rPr>
              <w:t>168</w:t>
            </w:r>
          </w:p>
        </w:tc>
        <w:tc>
          <w:tcPr>
            <w:tcW w:w="8079" w:type="dxa"/>
            <w:shd w:val="clear" w:color="auto" w:fill="F2F2F2" w:themeFill="background1" w:themeFillShade="F2"/>
            <w:vAlign w:val="center"/>
          </w:tcPr>
          <w:p w14:paraId="14C73657" w14:textId="77777777" w:rsidR="009161D9" w:rsidRPr="00C1105F" w:rsidRDefault="009161D9" w:rsidP="00F463CD">
            <w:pPr>
              <w:rPr>
                <w:rFonts w:asciiTheme="majorHAnsi" w:hAnsiTheme="majorHAnsi" w:cs="Calibri"/>
                <w:color w:val="000000"/>
              </w:rPr>
            </w:pPr>
            <w:r w:rsidRPr="00C1105F">
              <w:rPr>
                <w:rFonts w:asciiTheme="majorHAnsi" w:hAnsiTheme="majorHAnsi" w:cs="Calibri"/>
                <w:color w:val="000000"/>
              </w:rPr>
              <w:t>Education and care services must have policies and procedures</w:t>
            </w:r>
          </w:p>
        </w:tc>
      </w:tr>
      <w:tr w:rsidR="009161D9" w14:paraId="7581F731" w14:textId="77777777" w:rsidTr="00BD2B94">
        <w:trPr>
          <w:trHeight w:val="510"/>
        </w:trPr>
        <w:tc>
          <w:tcPr>
            <w:tcW w:w="1101" w:type="dxa"/>
            <w:shd w:val="clear" w:color="auto" w:fill="FFFFFF" w:themeFill="background1"/>
            <w:vAlign w:val="center"/>
          </w:tcPr>
          <w:p w14:paraId="744E9452" w14:textId="77777777" w:rsidR="009161D9" w:rsidRPr="00C1105F" w:rsidRDefault="009161D9" w:rsidP="00F463CD">
            <w:pPr>
              <w:jc w:val="center"/>
              <w:rPr>
                <w:rFonts w:asciiTheme="majorHAnsi" w:hAnsiTheme="majorHAnsi" w:cs="Calibri"/>
              </w:rPr>
            </w:pPr>
            <w:r w:rsidRPr="00C1105F">
              <w:rPr>
                <w:rFonts w:asciiTheme="majorHAnsi" w:hAnsiTheme="majorHAnsi" w:cs="Calibri"/>
              </w:rPr>
              <w:t>170</w:t>
            </w:r>
          </w:p>
        </w:tc>
        <w:tc>
          <w:tcPr>
            <w:tcW w:w="8079" w:type="dxa"/>
            <w:shd w:val="clear" w:color="auto" w:fill="FFFFFF" w:themeFill="background1"/>
            <w:vAlign w:val="center"/>
          </w:tcPr>
          <w:p w14:paraId="059D102B" w14:textId="77777777" w:rsidR="009161D9" w:rsidRPr="00C1105F" w:rsidRDefault="009161D9" w:rsidP="00F463CD">
            <w:pPr>
              <w:rPr>
                <w:rFonts w:asciiTheme="majorHAnsi" w:hAnsiTheme="majorHAnsi" w:cs="Calibri"/>
                <w:color w:val="000000"/>
              </w:rPr>
            </w:pPr>
            <w:r w:rsidRPr="00C1105F">
              <w:rPr>
                <w:rFonts w:asciiTheme="majorHAnsi" w:hAnsiTheme="majorHAnsi" w:cs="Calibri"/>
                <w:color w:val="000000"/>
              </w:rPr>
              <w:t>Policies and procedures to be followed</w:t>
            </w:r>
          </w:p>
        </w:tc>
      </w:tr>
    </w:tbl>
    <w:p w14:paraId="3F54CED2" w14:textId="77777777" w:rsidR="009161D9" w:rsidRDefault="009161D9" w:rsidP="00540071">
      <w:pPr>
        <w:spacing w:after="0" w:line="360" w:lineRule="auto"/>
        <w:rPr>
          <w:rFonts w:cs="Arial"/>
          <w:sz w:val="24"/>
          <w:szCs w:val="24"/>
          <w:lang w:val="en-US"/>
        </w:rPr>
      </w:pPr>
    </w:p>
    <w:p w14:paraId="5B28158B" w14:textId="77777777" w:rsidR="00C065F2" w:rsidRPr="005E3465" w:rsidRDefault="00C065F2" w:rsidP="003B158E">
      <w:pPr>
        <w:spacing w:after="0" w:line="240" w:lineRule="auto"/>
        <w:rPr>
          <w:rFonts w:asciiTheme="majorHAnsi" w:hAnsiTheme="majorHAnsi"/>
          <w:b/>
        </w:rPr>
      </w:pPr>
      <w:bookmarkStart w:id="0" w:name="_Hlk511328809"/>
    </w:p>
    <w:p w14:paraId="2195D56F" w14:textId="5B202372" w:rsidR="003B158E" w:rsidRPr="00274DAF" w:rsidRDefault="003B158E" w:rsidP="000B6D81">
      <w:pPr>
        <w:spacing w:after="0" w:line="360" w:lineRule="auto"/>
        <w:rPr>
          <w:rFonts w:cstheme="minorHAnsi"/>
          <w:sz w:val="24"/>
          <w:szCs w:val="24"/>
        </w:rPr>
      </w:pPr>
      <w:r w:rsidRPr="00274DAF">
        <w:rPr>
          <w:rFonts w:cstheme="minorHAnsi"/>
          <w:sz w:val="24"/>
          <w:szCs w:val="24"/>
        </w:rPr>
        <w:t>RELATED POLICIES</w:t>
      </w:r>
    </w:p>
    <w:tbl>
      <w:tblPr>
        <w:tblStyle w:val="TableGrid"/>
        <w:tblW w:w="9180" w:type="dxa"/>
        <w:tblLook w:val="04A0" w:firstRow="1" w:lastRow="0" w:firstColumn="1" w:lastColumn="0" w:noHBand="0" w:noVBand="1"/>
      </w:tblPr>
      <w:tblGrid>
        <w:gridCol w:w="4590"/>
        <w:gridCol w:w="4590"/>
      </w:tblGrid>
      <w:tr w:rsidR="00D66410" w14:paraId="7132A350" w14:textId="77777777" w:rsidTr="0075688F">
        <w:trPr>
          <w:trHeight w:val="2355"/>
        </w:trPr>
        <w:tc>
          <w:tcPr>
            <w:tcW w:w="4590" w:type="dxa"/>
            <w:vAlign w:val="center"/>
          </w:tcPr>
          <w:bookmarkEnd w:id="0"/>
          <w:p w14:paraId="683781A9" w14:textId="77777777" w:rsidR="00D66410" w:rsidRPr="00B941B9" w:rsidRDefault="00D66410" w:rsidP="002C6507">
            <w:pPr>
              <w:rPr>
                <w:rFonts w:asciiTheme="majorHAnsi" w:hAnsiTheme="majorHAnsi"/>
                <w:b/>
                <w:bCs/>
              </w:rPr>
            </w:pPr>
            <w:r w:rsidRPr="00B941B9">
              <w:rPr>
                <w:rFonts w:asciiTheme="majorHAnsi" w:hAnsiTheme="majorHAnsi"/>
              </w:rPr>
              <w:t xml:space="preserve">Arrival and Departure Policy </w:t>
            </w:r>
          </w:p>
          <w:p w14:paraId="347621B0" w14:textId="0D8335B5" w:rsidR="00D66410" w:rsidRPr="00B941B9" w:rsidRDefault="00D66410" w:rsidP="002C6507">
            <w:pPr>
              <w:rPr>
                <w:rFonts w:asciiTheme="majorHAnsi" w:hAnsiTheme="majorHAnsi"/>
                <w:b/>
                <w:bCs/>
              </w:rPr>
            </w:pPr>
            <w:r w:rsidRPr="00B941B9">
              <w:rPr>
                <w:rFonts w:asciiTheme="majorHAnsi" w:hAnsiTheme="majorHAnsi"/>
              </w:rPr>
              <w:t xml:space="preserve">Behaviour Guidance Policy </w:t>
            </w:r>
          </w:p>
          <w:p w14:paraId="7875EAAC" w14:textId="77777777" w:rsidR="009161D9" w:rsidRPr="00B941B9" w:rsidRDefault="009161D9" w:rsidP="009161D9">
            <w:pPr>
              <w:rPr>
                <w:rFonts w:asciiTheme="majorHAnsi" w:hAnsiTheme="majorHAnsi"/>
              </w:rPr>
            </w:pPr>
            <w:r w:rsidRPr="00B941B9">
              <w:rPr>
                <w:rFonts w:asciiTheme="majorHAnsi" w:hAnsiTheme="majorHAnsi"/>
              </w:rPr>
              <w:t>Child Protection Policy</w:t>
            </w:r>
          </w:p>
          <w:p w14:paraId="5EB8CEAE" w14:textId="77777777" w:rsidR="009161D9" w:rsidRPr="00B941B9" w:rsidRDefault="009161D9" w:rsidP="009161D9">
            <w:pPr>
              <w:rPr>
                <w:rFonts w:asciiTheme="majorHAnsi" w:hAnsiTheme="majorHAnsi"/>
              </w:rPr>
            </w:pPr>
            <w:r w:rsidRPr="00B941B9">
              <w:rPr>
                <w:rFonts w:asciiTheme="majorHAnsi" w:hAnsiTheme="majorHAnsi"/>
              </w:rPr>
              <w:t>Child Safe Environment Policy</w:t>
            </w:r>
          </w:p>
          <w:p w14:paraId="32F728FE" w14:textId="77777777" w:rsidR="00D66410" w:rsidRPr="00B941B9" w:rsidRDefault="00D66410" w:rsidP="002C6507">
            <w:pPr>
              <w:rPr>
                <w:rFonts w:asciiTheme="majorHAnsi" w:hAnsiTheme="majorHAnsi"/>
                <w:b/>
                <w:bCs/>
              </w:rPr>
            </w:pPr>
            <w:r w:rsidRPr="00B941B9">
              <w:rPr>
                <w:rFonts w:asciiTheme="majorHAnsi" w:hAnsiTheme="majorHAnsi"/>
              </w:rPr>
              <w:t xml:space="preserve">Code of Conduct Policy </w:t>
            </w:r>
          </w:p>
          <w:p w14:paraId="42701E75" w14:textId="0A288B14" w:rsidR="00332216" w:rsidRPr="00B941B9" w:rsidRDefault="00332216" w:rsidP="002C6507">
            <w:pPr>
              <w:rPr>
                <w:rFonts w:asciiTheme="majorHAnsi" w:hAnsiTheme="majorHAnsi"/>
              </w:rPr>
            </w:pPr>
            <w:r w:rsidRPr="00B941B9">
              <w:rPr>
                <w:rFonts w:asciiTheme="majorHAnsi" w:hAnsiTheme="majorHAnsi"/>
              </w:rPr>
              <w:t>Dealing with Complaints Policy</w:t>
            </w:r>
          </w:p>
          <w:p w14:paraId="72104907" w14:textId="77777777" w:rsidR="00541472" w:rsidRPr="00B941B9" w:rsidRDefault="00541472" w:rsidP="00541472">
            <w:pPr>
              <w:rPr>
                <w:rFonts w:asciiTheme="majorHAnsi" w:hAnsiTheme="majorHAnsi"/>
              </w:rPr>
            </w:pPr>
            <w:r w:rsidRPr="00B941B9">
              <w:rPr>
                <w:rFonts w:asciiTheme="majorHAnsi" w:hAnsiTheme="majorHAnsi"/>
              </w:rPr>
              <w:t>Delivery of Children to, and Collection from and Education and Care Service Premises</w:t>
            </w:r>
          </w:p>
          <w:p w14:paraId="4EEC59C3" w14:textId="21E98D44" w:rsidR="00D66410" w:rsidRPr="00B941B9" w:rsidRDefault="00D66410" w:rsidP="002C6507">
            <w:pPr>
              <w:rPr>
                <w:rFonts w:asciiTheme="majorHAnsi" w:hAnsiTheme="majorHAnsi"/>
                <w:bCs/>
              </w:rPr>
            </w:pPr>
            <w:r w:rsidRPr="00B941B9">
              <w:rPr>
                <w:rFonts w:asciiTheme="majorHAnsi" w:hAnsiTheme="majorHAnsi"/>
              </w:rPr>
              <w:t xml:space="preserve">Educational Program Policy </w:t>
            </w:r>
          </w:p>
          <w:p w14:paraId="047F2A4C" w14:textId="77777777" w:rsidR="00B941B9" w:rsidRDefault="00D66410" w:rsidP="00B941B9">
            <w:pPr>
              <w:rPr>
                <w:rFonts w:asciiTheme="majorHAnsi" w:hAnsiTheme="majorHAnsi"/>
              </w:rPr>
            </w:pPr>
            <w:r w:rsidRPr="00B941B9">
              <w:rPr>
                <w:rFonts w:asciiTheme="majorHAnsi" w:hAnsiTheme="majorHAnsi"/>
              </w:rPr>
              <w:t xml:space="preserve">Enrolment Policy </w:t>
            </w:r>
          </w:p>
          <w:p w14:paraId="14F1F543" w14:textId="315BBB10" w:rsidR="00D66410" w:rsidRPr="00B941B9" w:rsidRDefault="00B941B9" w:rsidP="002C6507">
            <w:pPr>
              <w:rPr>
                <w:rFonts w:asciiTheme="majorHAnsi" w:hAnsiTheme="majorHAnsi"/>
              </w:rPr>
            </w:pPr>
            <w:r w:rsidRPr="00B941B9">
              <w:rPr>
                <w:rFonts w:asciiTheme="majorHAnsi" w:hAnsiTheme="majorHAnsi"/>
              </w:rPr>
              <w:t>Family Communication Policy</w:t>
            </w:r>
          </w:p>
        </w:tc>
        <w:tc>
          <w:tcPr>
            <w:tcW w:w="4590" w:type="dxa"/>
            <w:vAlign w:val="center"/>
          </w:tcPr>
          <w:p w14:paraId="291D3C97" w14:textId="77777777" w:rsidR="00B941B9" w:rsidRDefault="00B941B9" w:rsidP="002C6507">
            <w:pPr>
              <w:rPr>
                <w:rFonts w:asciiTheme="majorHAnsi" w:hAnsiTheme="majorHAnsi"/>
              </w:rPr>
            </w:pPr>
            <w:r w:rsidRPr="00123E5C">
              <w:rPr>
                <w:rFonts w:asciiTheme="majorHAnsi" w:hAnsiTheme="majorHAnsi"/>
              </w:rPr>
              <w:t>Governance Policy</w:t>
            </w:r>
            <w:r w:rsidRPr="00B941B9">
              <w:rPr>
                <w:rFonts w:asciiTheme="majorHAnsi" w:hAnsiTheme="majorHAnsi"/>
              </w:rPr>
              <w:t xml:space="preserve"> </w:t>
            </w:r>
          </w:p>
          <w:p w14:paraId="17F37272" w14:textId="2B605157" w:rsidR="00C1105F" w:rsidRPr="00B941B9" w:rsidRDefault="00C1105F" w:rsidP="002C6507">
            <w:pPr>
              <w:rPr>
                <w:rFonts w:asciiTheme="majorHAnsi" w:hAnsiTheme="majorHAnsi"/>
              </w:rPr>
            </w:pPr>
            <w:r w:rsidRPr="00B941B9">
              <w:rPr>
                <w:rFonts w:asciiTheme="majorHAnsi" w:hAnsiTheme="majorHAnsi"/>
              </w:rPr>
              <w:t>Management Committee Policy</w:t>
            </w:r>
          </w:p>
          <w:p w14:paraId="36684660" w14:textId="356C5486" w:rsidR="00C1105F" w:rsidRPr="00B941B9" w:rsidRDefault="00C1105F" w:rsidP="002C6507">
            <w:pPr>
              <w:rPr>
                <w:rFonts w:asciiTheme="majorHAnsi" w:hAnsiTheme="majorHAnsi"/>
              </w:rPr>
            </w:pPr>
            <w:r w:rsidRPr="00B941B9">
              <w:rPr>
                <w:rFonts w:asciiTheme="majorHAnsi" w:hAnsiTheme="majorHAnsi"/>
              </w:rPr>
              <w:t>Orientation of Families Policy</w:t>
            </w:r>
          </w:p>
          <w:p w14:paraId="0A15FB6E" w14:textId="0C80707E" w:rsidR="009161D9" w:rsidRPr="00B941B9" w:rsidRDefault="009161D9" w:rsidP="002C6507">
            <w:pPr>
              <w:rPr>
                <w:rFonts w:asciiTheme="majorHAnsi" w:hAnsiTheme="majorHAnsi"/>
              </w:rPr>
            </w:pPr>
            <w:r w:rsidRPr="00B941B9">
              <w:rPr>
                <w:rFonts w:asciiTheme="majorHAnsi" w:hAnsiTheme="majorHAnsi"/>
              </w:rPr>
              <w:t xml:space="preserve">Open Door Policy </w:t>
            </w:r>
          </w:p>
          <w:p w14:paraId="3325F4C7" w14:textId="3781D004" w:rsidR="00D66410" w:rsidRPr="00B941B9" w:rsidRDefault="00D66410" w:rsidP="002C6507">
            <w:pPr>
              <w:rPr>
                <w:rFonts w:asciiTheme="majorHAnsi" w:hAnsiTheme="majorHAnsi"/>
                <w:b/>
                <w:bCs/>
              </w:rPr>
            </w:pPr>
            <w:r w:rsidRPr="00B941B9">
              <w:rPr>
                <w:rFonts w:asciiTheme="majorHAnsi" w:hAnsiTheme="majorHAnsi"/>
              </w:rPr>
              <w:t>Privacy and Confidentiality Policy</w:t>
            </w:r>
          </w:p>
          <w:p w14:paraId="522C445E" w14:textId="77777777" w:rsidR="00D66410" w:rsidRPr="00B941B9" w:rsidRDefault="00D66410" w:rsidP="002C6507">
            <w:pPr>
              <w:rPr>
                <w:rFonts w:asciiTheme="majorHAnsi" w:hAnsiTheme="majorHAnsi"/>
                <w:b/>
                <w:bCs/>
              </w:rPr>
            </w:pPr>
            <w:r w:rsidRPr="00B941B9">
              <w:rPr>
                <w:rFonts w:asciiTheme="majorHAnsi" w:hAnsiTheme="majorHAnsi"/>
              </w:rPr>
              <w:t xml:space="preserve">Relief Staff Policy </w:t>
            </w:r>
          </w:p>
          <w:p w14:paraId="0747AE55" w14:textId="77777777" w:rsidR="00D66410" w:rsidRPr="00B941B9" w:rsidRDefault="00D66410" w:rsidP="002C6507">
            <w:pPr>
              <w:rPr>
                <w:rFonts w:asciiTheme="majorHAnsi" w:hAnsiTheme="majorHAnsi"/>
                <w:b/>
                <w:bCs/>
              </w:rPr>
            </w:pPr>
            <w:r w:rsidRPr="00B941B9">
              <w:rPr>
                <w:rFonts w:asciiTheme="majorHAnsi" w:hAnsiTheme="majorHAnsi"/>
              </w:rPr>
              <w:t xml:space="preserve">Respect for Children Policy </w:t>
            </w:r>
          </w:p>
          <w:p w14:paraId="63D7581B" w14:textId="1EE32EA0" w:rsidR="00C31F24" w:rsidRPr="00B941B9" w:rsidRDefault="00C31F24" w:rsidP="002C6507">
            <w:pPr>
              <w:rPr>
                <w:rFonts w:asciiTheme="majorHAnsi" w:hAnsiTheme="majorHAnsi"/>
                <w:strike/>
              </w:rPr>
            </w:pPr>
            <w:r w:rsidRPr="00B941B9">
              <w:rPr>
                <w:rFonts w:asciiTheme="majorHAnsi" w:hAnsiTheme="majorHAnsi"/>
                <w:bCs/>
              </w:rPr>
              <w:t>Social Media Policy</w:t>
            </w:r>
          </w:p>
          <w:p w14:paraId="5925F0ED" w14:textId="77777777" w:rsidR="00B941B9" w:rsidRDefault="00B941B9" w:rsidP="00B941B9">
            <w:pPr>
              <w:rPr>
                <w:rFonts w:asciiTheme="majorHAnsi" w:hAnsiTheme="majorHAnsi"/>
              </w:rPr>
            </w:pPr>
            <w:r w:rsidRPr="00123E5C">
              <w:rPr>
                <w:rFonts w:asciiTheme="majorHAnsi" w:hAnsiTheme="majorHAnsi"/>
              </w:rPr>
              <w:t>Staffing Arrangement Policy</w:t>
            </w:r>
          </w:p>
          <w:p w14:paraId="2DDE2C6E" w14:textId="3AF7DBC8" w:rsidR="00D66410" w:rsidRPr="00B941B9" w:rsidRDefault="00D66410" w:rsidP="002C6507">
            <w:pPr>
              <w:rPr>
                <w:rFonts w:asciiTheme="majorHAnsi" w:hAnsiTheme="majorHAnsi"/>
                <w:b/>
                <w:bCs/>
              </w:rPr>
            </w:pPr>
            <w:r w:rsidRPr="00B941B9">
              <w:rPr>
                <w:rFonts w:asciiTheme="majorHAnsi" w:hAnsiTheme="majorHAnsi"/>
              </w:rPr>
              <w:t xml:space="preserve">Student and Volunteer Policy  </w:t>
            </w:r>
          </w:p>
          <w:p w14:paraId="2DA0142C" w14:textId="2CD6CDA5" w:rsidR="00D66410" w:rsidRPr="00B941B9" w:rsidRDefault="00D66410" w:rsidP="002C6507">
            <w:pPr>
              <w:rPr>
                <w:rFonts w:asciiTheme="majorHAnsi" w:hAnsiTheme="majorHAnsi"/>
                <w:b/>
                <w:bCs/>
              </w:rPr>
            </w:pPr>
            <w:r w:rsidRPr="00B941B9">
              <w:rPr>
                <w:rFonts w:asciiTheme="majorHAnsi" w:hAnsiTheme="majorHAnsi"/>
              </w:rPr>
              <w:t xml:space="preserve">Supervision Policy </w:t>
            </w:r>
          </w:p>
        </w:tc>
      </w:tr>
    </w:tbl>
    <w:p w14:paraId="62C102D0" w14:textId="77777777" w:rsidR="003B158E" w:rsidRPr="005E3465" w:rsidRDefault="003B158E" w:rsidP="0075688F">
      <w:pPr>
        <w:spacing w:after="0" w:line="360" w:lineRule="auto"/>
        <w:rPr>
          <w:rFonts w:cs="Arial"/>
          <w:sz w:val="24"/>
          <w:szCs w:val="24"/>
          <w:lang w:val="en-US"/>
        </w:rPr>
      </w:pPr>
    </w:p>
    <w:p w14:paraId="46028F5F" w14:textId="29103F36" w:rsidR="00C065F2" w:rsidRPr="005E3465" w:rsidRDefault="0036669C" w:rsidP="0075688F">
      <w:pPr>
        <w:spacing w:after="0" w:line="360" w:lineRule="auto"/>
        <w:rPr>
          <w:rFonts w:asciiTheme="majorHAnsi" w:hAnsiTheme="majorHAnsi"/>
        </w:rPr>
      </w:pPr>
      <w:r w:rsidRPr="005E3465">
        <w:rPr>
          <w:rFonts w:cs="Arial"/>
          <w:sz w:val="24"/>
          <w:szCs w:val="24"/>
          <w:lang w:val="en-US"/>
        </w:rPr>
        <w:t>PURPOSE</w:t>
      </w:r>
      <w:r w:rsidRPr="005E3465">
        <w:rPr>
          <w:rFonts w:cs="Arial"/>
          <w:sz w:val="24"/>
          <w:szCs w:val="24"/>
          <w:lang w:val="en-US"/>
        </w:rPr>
        <w:br/>
      </w:r>
      <w:r w:rsidR="00B9123A" w:rsidRPr="00032195">
        <w:rPr>
          <w:rFonts w:asciiTheme="majorHAnsi" w:hAnsiTheme="majorHAnsi"/>
        </w:rPr>
        <w:t>We aim to build positive relationships with children, families</w:t>
      </w:r>
      <w:r w:rsidR="00B9123A">
        <w:rPr>
          <w:rFonts w:asciiTheme="majorHAnsi" w:hAnsiTheme="majorHAnsi"/>
        </w:rPr>
        <w:t>,</w:t>
      </w:r>
      <w:r w:rsidR="00B9123A" w:rsidRPr="00032195">
        <w:rPr>
          <w:rFonts w:asciiTheme="majorHAnsi" w:hAnsiTheme="majorHAnsi"/>
        </w:rPr>
        <w:t xml:space="preserve"> and educators through collaboration and interactions, which is reflective </w:t>
      </w:r>
      <w:r w:rsidR="00B9123A">
        <w:rPr>
          <w:rFonts w:asciiTheme="majorHAnsi" w:hAnsiTheme="majorHAnsi"/>
        </w:rPr>
        <w:t>of</w:t>
      </w:r>
      <w:r w:rsidR="00B9123A" w:rsidRPr="00032195">
        <w:rPr>
          <w:rFonts w:asciiTheme="majorHAnsi" w:hAnsiTheme="majorHAnsi"/>
        </w:rPr>
        <w:t xml:space="preserve"> our </w:t>
      </w:r>
      <w:r w:rsidR="002E3BA7">
        <w:rPr>
          <w:rFonts w:asciiTheme="majorHAnsi" w:hAnsiTheme="majorHAnsi"/>
        </w:rPr>
        <w:t>Out</w:t>
      </w:r>
      <w:r w:rsidR="0075688F">
        <w:rPr>
          <w:rFonts w:asciiTheme="majorHAnsi" w:hAnsiTheme="majorHAnsi"/>
        </w:rPr>
        <w:t xml:space="preserve"> of</w:t>
      </w:r>
      <w:r w:rsidR="002E3BA7">
        <w:rPr>
          <w:rFonts w:asciiTheme="majorHAnsi" w:hAnsiTheme="majorHAnsi"/>
        </w:rPr>
        <w:t xml:space="preserve"> School Hours Care </w:t>
      </w:r>
      <w:r w:rsidR="00B9123A" w:rsidRPr="00032195">
        <w:rPr>
          <w:rFonts w:asciiTheme="majorHAnsi" w:hAnsiTheme="majorHAnsi"/>
        </w:rPr>
        <w:t xml:space="preserve">Service philosophy and the </w:t>
      </w:r>
      <w:r w:rsidR="00B9123A" w:rsidRPr="00344053">
        <w:rPr>
          <w:rFonts w:asciiTheme="majorHAnsi" w:hAnsiTheme="majorHAnsi"/>
          <w:i/>
          <w:iCs/>
        </w:rPr>
        <w:t>My Time, Our Place Framework</w:t>
      </w:r>
      <w:r w:rsidR="00B9123A" w:rsidRPr="00032195">
        <w:rPr>
          <w:rFonts w:asciiTheme="majorHAnsi" w:hAnsiTheme="majorHAnsi"/>
        </w:rPr>
        <w:t xml:space="preserve">. Educators will encourage positive relationships between children and their peers as well as with educators and families at the Service, ensuring children feel safe and supported. </w:t>
      </w:r>
      <w:r w:rsidR="00C065F2" w:rsidRPr="005E3465">
        <w:rPr>
          <w:rFonts w:asciiTheme="majorHAnsi" w:hAnsiTheme="majorHAnsi"/>
        </w:rPr>
        <w:t xml:space="preserve"> </w:t>
      </w:r>
    </w:p>
    <w:p w14:paraId="39F8D1F3" w14:textId="1A433DF4" w:rsidR="009161D9" w:rsidRDefault="00483E3B" w:rsidP="00576A1A">
      <w:pPr>
        <w:spacing w:after="0" w:line="360" w:lineRule="auto"/>
        <w:rPr>
          <w:rFonts w:asciiTheme="majorHAnsi" w:hAnsiTheme="majorHAnsi"/>
        </w:rPr>
      </w:pPr>
      <w:r w:rsidRPr="005E3465">
        <w:rPr>
          <w:rFonts w:asciiTheme="majorHAnsi" w:hAnsiTheme="majorHAnsi"/>
          <w:lang w:val="en-US"/>
        </w:rPr>
        <w:br/>
      </w:r>
      <w:r w:rsidR="0036669C" w:rsidRPr="005E3465">
        <w:rPr>
          <w:rFonts w:cs="Arial"/>
          <w:sz w:val="24"/>
          <w:szCs w:val="24"/>
          <w:lang w:val="en-US"/>
        </w:rPr>
        <w:t>SCOPE</w:t>
      </w:r>
      <w:r w:rsidR="0036669C" w:rsidRPr="005E3465">
        <w:rPr>
          <w:rFonts w:cs="Arial"/>
          <w:sz w:val="24"/>
          <w:szCs w:val="24"/>
          <w:lang w:val="en-US"/>
        </w:rPr>
        <w:br/>
      </w:r>
      <w:r w:rsidR="00540071" w:rsidRPr="005E3465">
        <w:rPr>
          <w:rFonts w:asciiTheme="majorHAnsi" w:hAnsiTheme="majorHAnsi"/>
        </w:rPr>
        <w:t xml:space="preserve">This policy applies to children, families, staff, </w:t>
      </w:r>
      <w:r w:rsidR="00B941B9" w:rsidRPr="00123E5C">
        <w:rPr>
          <w:rFonts w:asciiTheme="majorHAnsi" w:hAnsiTheme="majorHAnsi"/>
        </w:rPr>
        <w:t>the approved provider, nominated supervisor</w:t>
      </w:r>
      <w:r w:rsidR="00B941B9">
        <w:rPr>
          <w:rFonts w:asciiTheme="majorHAnsi" w:hAnsiTheme="majorHAnsi"/>
        </w:rPr>
        <w:t xml:space="preserve">, </w:t>
      </w:r>
      <w:r w:rsidR="00540071" w:rsidRPr="005E3465">
        <w:rPr>
          <w:rFonts w:asciiTheme="majorHAnsi" w:hAnsiTheme="majorHAnsi"/>
        </w:rPr>
        <w:t>management</w:t>
      </w:r>
      <w:r w:rsidR="00B9123A">
        <w:rPr>
          <w:rFonts w:asciiTheme="majorHAnsi" w:hAnsiTheme="majorHAnsi"/>
        </w:rPr>
        <w:t>,</w:t>
      </w:r>
      <w:r w:rsidR="00540071" w:rsidRPr="005E3465">
        <w:rPr>
          <w:rFonts w:asciiTheme="majorHAnsi" w:hAnsiTheme="majorHAnsi"/>
        </w:rPr>
        <w:t xml:space="preserve"> and visitors of the Service.</w:t>
      </w:r>
    </w:p>
    <w:p w14:paraId="59BC769B" w14:textId="305F1FD8" w:rsidR="00F26600" w:rsidRPr="009161D9" w:rsidRDefault="002825C9" w:rsidP="00576A1A">
      <w:pPr>
        <w:spacing w:after="0" w:line="360" w:lineRule="auto"/>
        <w:rPr>
          <w:rFonts w:asciiTheme="majorHAnsi" w:hAnsiTheme="majorHAnsi"/>
        </w:rPr>
      </w:pPr>
      <w:r w:rsidRPr="005E3465">
        <w:rPr>
          <w:rFonts w:cs="Arial"/>
          <w:sz w:val="24"/>
          <w:szCs w:val="24"/>
          <w:lang w:val="en-US"/>
        </w:rPr>
        <w:lastRenderedPageBreak/>
        <w:t>IMPLEMENTATION</w:t>
      </w:r>
    </w:p>
    <w:p w14:paraId="1687D630" w14:textId="77777777" w:rsidR="009161D9" w:rsidRPr="00C1105F" w:rsidRDefault="009161D9" w:rsidP="009161D9">
      <w:pPr>
        <w:spacing w:after="0" w:line="360" w:lineRule="auto"/>
        <w:rPr>
          <w:rFonts w:asciiTheme="majorHAnsi" w:hAnsiTheme="majorHAnsi" w:cs="Calibri"/>
        </w:rPr>
      </w:pPr>
      <w:r w:rsidRPr="00C1105F">
        <w:rPr>
          <w:rFonts w:asciiTheme="majorHAnsi" w:hAnsiTheme="majorHAnsi" w:cs="Calibri"/>
        </w:rPr>
        <w:t>Under the Education and Care Services National Regulations, the approved provider must ensure that policies and procedures are in place for interactions with children (regulation 168) and take reasonable steps to ensure those policies and procedures are followed.</w:t>
      </w:r>
    </w:p>
    <w:p w14:paraId="3F0B1FE1" w14:textId="77777777" w:rsidR="00B941B9" w:rsidRDefault="00B941B9" w:rsidP="009161D9">
      <w:pPr>
        <w:spacing w:after="0" w:line="360" w:lineRule="auto"/>
        <w:rPr>
          <w:rFonts w:asciiTheme="majorHAnsi" w:hAnsiTheme="majorHAnsi" w:cs="Calibri"/>
        </w:rPr>
      </w:pPr>
    </w:p>
    <w:p w14:paraId="66B354E1" w14:textId="79EAC817" w:rsidR="009161D9" w:rsidRPr="00D463C2" w:rsidRDefault="00C065F2" w:rsidP="009161D9">
      <w:pPr>
        <w:spacing w:after="0" w:line="360" w:lineRule="auto"/>
        <w:rPr>
          <w:rFonts w:asciiTheme="majorHAnsi" w:hAnsiTheme="majorHAnsi" w:cs="Calibri"/>
        </w:rPr>
      </w:pPr>
      <w:r w:rsidRPr="00C1105F">
        <w:rPr>
          <w:rFonts w:asciiTheme="majorHAnsi" w:hAnsiTheme="majorHAnsi" w:cs="Calibri"/>
        </w:rPr>
        <w:t>To build and maintain positive and respectful relationships with children, families</w:t>
      </w:r>
      <w:r w:rsidR="002E3BA7" w:rsidRPr="00C1105F">
        <w:rPr>
          <w:rFonts w:asciiTheme="majorHAnsi" w:hAnsiTheme="majorHAnsi" w:cs="Calibri"/>
        </w:rPr>
        <w:t>,</w:t>
      </w:r>
      <w:r w:rsidRPr="00C1105F">
        <w:rPr>
          <w:rFonts w:asciiTheme="majorHAnsi" w:hAnsiTheme="majorHAnsi" w:cs="Calibri"/>
        </w:rPr>
        <w:t xml:space="preserve"> and </w:t>
      </w:r>
      <w:r w:rsidR="0075688F" w:rsidRPr="00C1105F">
        <w:rPr>
          <w:rFonts w:asciiTheme="majorHAnsi" w:hAnsiTheme="majorHAnsi" w:cs="Calibri"/>
        </w:rPr>
        <w:t>e</w:t>
      </w:r>
      <w:r w:rsidRPr="00C1105F">
        <w:rPr>
          <w:rFonts w:asciiTheme="majorHAnsi" w:hAnsiTheme="majorHAnsi" w:cs="Calibri"/>
        </w:rPr>
        <w:t xml:space="preserve">ducators our </w:t>
      </w:r>
      <w:r w:rsidR="002E3BA7" w:rsidRPr="00C1105F">
        <w:rPr>
          <w:rFonts w:asciiTheme="majorHAnsi" w:hAnsiTheme="majorHAnsi" w:cs="Calibri"/>
        </w:rPr>
        <w:t>OSHC Service</w:t>
      </w:r>
      <w:r w:rsidRPr="00C1105F">
        <w:rPr>
          <w:rFonts w:asciiTheme="majorHAnsi" w:hAnsiTheme="majorHAnsi" w:cs="Calibri"/>
        </w:rPr>
        <w:t xml:space="preserve"> will adhere to our </w:t>
      </w:r>
      <w:r w:rsidR="009161D9" w:rsidRPr="00C1105F">
        <w:rPr>
          <w:rFonts w:asciiTheme="majorHAnsi" w:hAnsiTheme="majorHAnsi" w:cs="Calibri"/>
        </w:rPr>
        <w:t>statement of philosophy and the ACA Code of Ethics. We aim to provide a child safe culture where our values and practices that guide the attitudes and behaviour of all staff are guided by the implementation of the Child Safe Standards and related National Principles for Child Safe Organisations.</w:t>
      </w:r>
    </w:p>
    <w:p w14:paraId="64C9402D" w14:textId="39638639" w:rsidR="00C065F2" w:rsidRPr="005E3465" w:rsidRDefault="00C065F2" w:rsidP="0075688F">
      <w:pPr>
        <w:spacing w:after="0" w:line="360" w:lineRule="auto"/>
        <w:rPr>
          <w:rFonts w:asciiTheme="majorHAnsi" w:hAnsiTheme="majorHAnsi" w:cs="Calibri"/>
        </w:rPr>
      </w:pPr>
    </w:p>
    <w:p w14:paraId="403F1C8C" w14:textId="77777777" w:rsidR="005E3465" w:rsidRPr="00ED3195" w:rsidRDefault="005E3465" w:rsidP="0075688F">
      <w:pPr>
        <w:spacing w:after="0" w:line="360" w:lineRule="auto"/>
        <w:rPr>
          <w:color w:val="008001"/>
          <w:sz w:val="24"/>
          <w:szCs w:val="24"/>
          <w:lang w:val="en-US"/>
        </w:rPr>
      </w:pPr>
      <w:r w:rsidRPr="00ED3195">
        <w:rPr>
          <w:color w:val="008001"/>
          <w:sz w:val="24"/>
          <w:szCs w:val="24"/>
          <w:lang w:val="en-US"/>
        </w:rPr>
        <w:t xml:space="preserve">INTERACTIONS WITH CHILDREN </w:t>
      </w:r>
    </w:p>
    <w:p w14:paraId="1E4D9F03" w14:textId="2065E8DF" w:rsidR="009161D9" w:rsidRPr="002417E9" w:rsidRDefault="00C065F2" w:rsidP="009161D9">
      <w:pPr>
        <w:spacing w:after="0" w:line="360" w:lineRule="auto"/>
        <w:rPr>
          <w:rFonts w:asciiTheme="majorHAnsi" w:hAnsiTheme="majorHAnsi"/>
          <w:bCs/>
        </w:rPr>
      </w:pPr>
      <w:r w:rsidRPr="00344053">
        <w:rPr>
          <w:rFonts w:asciiTheme="majorHAnsi" w:hAnsiTheme="majorHAnsi" w:cstheme="majorHAnsi"/>
          <w:bCs/>
        </w:rPr>
        <w:t xml:space="preserve">Children need positive relationships with </w:t>
      </w:r>
      <w:r w:rsidR="0075688F">
        <w:rPr>
          <w:rFonts w:asciiTheme="majorHAnsi" w:hAnsiTheme="majorHAnsi" w:cstheme="majorHAnsi"/>
          <w:bCs/>
        </w:rPr>
        <w:t>e</w:t>
      </w:r>
      <w:r w:rsidRPr="00344053">
        <w:rPr>
          <w:rFonts w:asciiTheme="majorHAnsi" w:hAnsiTheme="majorHAnsi" w:cstheme="majorHAnsi"/>
          <w:bCs/>
        </w:rPr>
        <w:t xml:space="preserve">ducators that are trusting and responsive to their </w:t>
      </w:r>
      <w:r w:rsidR="00344053" w:rsidRPr="00344053">
        <w:rPr>
          <w:rFonts w:asciiTheme="majorHAnsi" w:hAnsiTheme="majorHAnsi" w:cstheme="majorHAnsi"/>
          <w:bCs/>
        </w:rPr>
        <w:t xml:space="preserve">individual </w:t>
      </w:r>
      <w:r w:rsidRPr="00344053">
        <w:rPr>
          <w:rFonts w:asciiTheme="majorHAnsi" w:hAnsiTheme="majorHAnsi" w:cstheme="majorHAnsi"/>
          <w:bCs/>
        </w:rPr>
        <w:t>needs.</w:t>
      </w:r>
      <w:r w:rsidRPr="00344053">
        <w:rPr>
          <w:rFonts w:asciiTheme="majorHAnsi" w:hAnsiTheme="majorHAnsi" w:cstheme="majorHAnsi"/>
          <w:b/>
        </w:rPr>
        <w:t xml:space="preserve"> </w:t>
      </w:r>
      <w:r w:rsidR="00344053" w:rsidRPr="0075688F">
        <w:rPr>
          <w:rFonts w:asciiTheme="majorHAnsi" w:hAnsiTheme="majorHAnsi" w:cstheme="majorHAnsi"/>
          <w:bCs/>
        </w:rPr>
        <w:t xml:space="preserve">Through these experiences and interactions children will develop a positive understanding of themselves and feel a sense </w:t>
      </w:r>
      <w:r w:rsidR="00344053" w:rsidRPr="00C1105F">
        <w:rPr>
          <w:rFonts w:asciiTheme="majorHAnsi" w:hAnsiTheme="majorHAnsi" w:cstheme="majorHAnsi"/>
          <w:bCs/>
        </w:rPr>
        <w:t>of belonging</w:t>
      </w:r>
      <w:r w:rsidR="00344053" w:rsidRPr="00C1105F">
        <w:rPr>
          <w:rFonts w:asciiTheme="majorHAnsi" w:hAnsiTheme="majorHAnsi" w:cstheme="majorHAnsi"/>
          <w:i/>
        </w:rPr>
        <w:t>.</w:t>
      </w:r>
      <w:r w:rsidR="009161D9" w:rsidRPr="00C1105F">
        <w:rPr>
          <w:rFonts w:asciiTheme="majorHAnsi" w:hAnsiTheme="majorHAnsi"/>
          <w:bCs/>
        </w:rPr>
        <w:t xml:space="preserve"> We promote a respectful, child safe culture where children concerns are always responded to, and children feel empowered to participate in decisions and provide feedback to educators and staff.</w:t>
      </w:r>
      <w:r w:rsidR="009161D9">
        <w:rPr>
          <w:rFonts w:asciiTheme="majorHAnsi" w:hAnsiTheme="majorHAnsi"/>
          <w:bCs/>
        </w:rPr>
        <w:t xml:space="preserve"> </w:t>
      </w:r>
    </w:p>
    <w:p w14:paraId="42F006AC" w14:textId="77777777" w:rsidR="00274DAF" w:rsidRDefault="00274DAF" w:rsidP="0075688F">
      <w:pPr>
        <w:spacing w:after="0" w:line="360" w:lineRule="auto"/>
        <w:rPr>
          <w:rFonts w:cstheme="minorHAnsi"/>
          <w:iCs/>
        </w:rPr>
      </w:pPr>
    </w:p>
    <w:p w14:paraId="500B3ADA" w14:textId="6517FAA4" w:rsidR="00C065F2" w:rsidRPr="00ED3195" w:rsidRDefault="00B941B9" w:rsidP="0075688F">
      <w:pPr>
        <w:spacing w:after="0" w:line="360" w:lineRule="auto"/>
        <w:rPr>
          <w:rFonts w:cstheme="minorHAnsi"/>
          <w:iCs/>
          <w:color w:val="008001"/>
        </w:rPr>
      </w:pPr>
      <w:r w:rsidRPr="00123E5C">
        <w:rPr>
          <w:color w:val="008001"/>
          <w:sz w:val="24"/>
          <w:szCs w:val="24"/>
          <w:lang w:val="en-US"/>
        </w:rPr>
        <w:t>THE APPROVED PROVIDER/ NOMINATED SUPERVISOR</w:t>
      </w:r>
      <w:r w:rsidRPr="00ED3195">
        <w:rPr>
          <w:color w:val="008001"/>
          <w:sz w:val="24"/>
          <w:szCs w:val="24"/>
          <w:lang w:val="en-US"/>
        </w:rPr>
        <w:t xml:space="preserve">/MANAGEMENT </w:t>
      </w:r>
      <w:r w:rsidRPr="00123E5C">
        <w:rPr>
          <w:color w:val="008001"/>
          <w:sz w:val="24"/>
          <w:szCs w:val="24"/>
          <w:lang w:val="en-US"/>
        </w:rPr>
        <w:t>AND EDUCATORS</w:t>
      </w:r>
      <w:r w:rsidRPr="00ED3195">
        <w:rPr>
          <w:color w:val="008001"/>
          <w:sz w:val="24"/>
          <w:szCs w:val="24"/>
          <w:lang w:val="en-US"/>
        </w:rPr>
        <w:t xml:space="preserve"> WILL:</w:t>
      </w:r>
    </w:p>
    <w:p w14:paraId="25FCC77C" w14:textId="77777777" w:rsidR="009161D9" w:rsidRPr="00C1105F" w:rsidRDefault="00344053" w:rsidP="009161D9">
      <w:pPr>
        <w:numPr>
          <w:ilvl w:val="0"/>
          <w:numId w:val="23"/>
        </w:numPr>
        <w:spacing w:after="0" w:line="360" w:lineRule="auto"/>
        <w:ind w:left="360"/>
        <w:rPr>
          <w:rFonts w:asciiTheme="majorHAnsi" w:hAnsiTheme="majorHAnsi"/>
        </w:rPr>
      </w:pPr>
      <w:r>
        <w:rPr>
          <w:rFonts w:asciiTheme="majorHAnsi" w:hAnsiTheme="majorHAnsi"/>
        </w:rPr>
        <w:t>c</w:t>
      </w:r>
      <w:r w:rsidRPr="00032195">
        <w:rPr>
          <w:rFonts w:asciiTheme="majorHAnsi" w:hAnsiTheme="majorHAnsi"/>
        </w:rPr>
        <w:t xml:space="preserve">reate a welcoming and relaxed atmosphere in which children experience equitable, friendly and </w:t>
      </w:r>
      <w:r w:rsidRPr="00C1105F">
        <w:rPr>
          <w:rFonts w:asciiTheme="majorHAnsi" w:hAnsiTheme="majorHAnsi"/>
        </w:rPr>
        <w:t xml:space="preserve">genuine interactions with all </w:t>
      </w:r>
      <w:r w:rsidR="00D17113" w:rsidRPr="00C1105F">
        <w:rPr>
          <w:rFonts w:asciiTheme="majorHAnsi" w:hAnsiTheme="majorHAnsi"/>
        </w:rPr>
        <w:t>e</w:t>
      </w:r>
      <w:r w:rsidRPr="00C1105F">
        <w:rPr>
          <w:rFonts w:asciiTheme="majorHAnsi" w:hAnsiTheme="majorHAnsi"/>
        </w:rPr>
        <w:t>ducators</w:t>
      </w:r>
    </w:p>
    <w:p w14:paraId="7C9DF1EB" w14:textId="77777777" w:rsidR="00B941B9" w:rsidRDefault="009161D9" w:rsidP="00B941B9">
      <w:pPr>
        <w:numPr>
          <w:ilvl w:val="0"/>
          <w:numId w:val="23"/>
        </w:numPr>
        <w:spacing w:after="0" w:line="360" w:lineRule="auto"/>
        <w:ind w:left="360"/>
        <w:rPr>
          <w:rFonts w:asciiTheme="majorHAnsi" w:hAnsiTheme="majorHAnsi"/>
        </w:rPr>
      </w:pPr>
      <w:r w:rsidRPr="00C1105F">
        <w:rPr>
          <w:rFonts w:asciiTheme="majorHAnsi" w:hAnsiTheme="majorHAnsi"/>
        </w:rPr>
        <w:t>meet educator to child ratio and qualification requirements</w:t>
      </w:r>
    </w:p>
    <w:p w14:paraId="0890B2D5" w14:textId="77777777" w:rsidR="00B941B9" w:rsidRPr="00123E5C" w:rsidRDefault="00B941B9" w:rsidP="00B941B9">
      <w:pPr>
        <w:numPr>
          <w:ilvl w:val="0"/>
          <w:numId w:val="23"/>
        </w:numPr>
        <w:spacing w:after="0" w:line="360" w:lineRule="auto"/>
        <w:ind w:left="360"/>
        <w:rPr>
          <w:rFonts w:asciiTheme="majorHAnsi" w:hAnsiTheme="majorHAnsi"/>
        </w:rPr>
      </w:pPr>
      <w:r w:rsidRPr="00123E5C">
        <w:rPr>
          <w:rFonts w:asciiTheme="majorHAnsi" w:hAnsiTheme="majorHAnsi"/>
        </w:rPr>
        <w:t>ensure all educators and staff have undertaken current child protection legislation training including mandatory reporting requirements and obligations</w:t>
      </w:r>
    </w:p>
    <w:p w14:paraId="52F498F1" w14:textId="51D8E331" w:rsidR="00B941B9" w:rsidRPr="00123E5C" w:rsidRDefault="00B941B9" w:rsidP="00B941B9">
      <w:pPr>
        <w:numPr>
          <w:ilvl w:val="0"/>
          <w:numId w:val="23"/>
        </w:numPr>
        <w:spacing w:after="0" w:line="360" w:lineRule="auto"/>
        <w:ind w:left="360"/>
        <w:rPr>
          <w:rFonts w:asciiTheme="majorHAnsi" w:hAnsiTheme="majorHAnsi"/>
        </w:rPr>
      </w:pPr>
      <w:r w:rsidRPr="00123E5C">
        <w:rPr>
          <w:rFonts w:asciiTheme="majorHAnsi" w:hAnsiTheme="majorHAnsi"/>
        </w:rPr>
        <w:t>ensure that no child is subjected to any form of corporal punishment or any discipline that is unreasonable or inappropriate in the circumstances</w:t>
      </w:r>
    </w:p>
    <w:p w14:paraId="5FCDED45" w14:textId="6E7CA792" w:rsidR="00344053" w:rsidRPr="00C1105F" w:rsidRDefault="00344053" w:rsidP="0075688F">
      <w:pPr>
        <w:numPr>
          <w:ilvl w:val="0"/>
          <w:numId w:val="23"/>
        </w:numPr>
        <w:spacing w:after="0" w:line="360" w:lineRule="auto"/>
        <w:ind w:left="360"/>
        <w:rPr>
          <w:rFonts w:asciiTheme="majorHAnsi" w:hAnsiTheme="majorHAnsi"/>
        </w:rPr>
      </w:pPr>
      <w:r w:rsidRPr="00C1105F">
        <w:rPr>
          <w:rFonts w:asciiTheme="majorHAnsi" w:hAnsiTheme="majorHAnsi"/>
        </w:rPr>
        <w:t>role-model appropriate language and behaviour</w:t>
      </w:r>
    </w:p>
    <w:p w14:paraId="7A144E06" w14:textId="77777777" w:rsidR="00344053" w:rsidRPr="00C1105F" w:rsidRDefault="00344053" w:rsidP="0075688F">
      <w:pPr>
        <w:numPr>
          <w:ilvl w:val="0"/>
          <w:numId w:val="23"/>
        </w:numPr>
        <w:spacing w:after="0" w:line="360" w:lineRule="auto"/>
        <w:ind w:left="360"/>
        <w:rPr>
          <w:rFonts w:asciiTheme="majorHAnsi" w:hAnsiTheme="majorHAnsi"/>
        </w:rPr>
      </w:pPr>
      <w:r w:rsidRPr="00C1105F">
        <w:rPr>
          <w:rFonts w:asciiTheme="majorHAnsi" w:hAnsiTheme="majorHAnsi"/>
        </w:rPr>
        <w:t>support children to be aware of their own feelings as well as the feelings of others</w:t>
      </w:r>
    </w:p>
    <w:p w14:paraId="780233D6" w14:textId="0BE66037" w:rsidR="00344053" w:rsidRPr="00C1105F" w:rsidRDefault="00344053" w:rsidP="0075688F">
      <w:pPr>
        <w:numPr>
          <w:ilvl w:val="0"/>
          <w:numId w:val="23"/>
        </w:numPr>
        <w:spacing w:after="0" w:line="360" w:lineRule="auto"/>
        <w:ind w:left="360"/>
        <w:rPr>
          <w:rFonts w:asciiTheme="majorHAnsi" w:hAnsiTheme="majorHAnsi"/>
        </w:rPr>
      </w:pPr>
      <w:r w:rsidRPr="00C1105F">
        <w:rPr>
          <w:rFonts w:asciiTheme="majorHAnsi" w:hAnsiTheme="majorHAnsi"/>
        </w:rPr>
        <w:t xml:space="preserve">encourage children to treat all </w:t>
      </w:r>
      <w:r w:rsidR="00D17113" w:rsidRPr="00C1105F">
        <w:rPr>
          <w:rFonts w:asciiTheme="majorHAnsi" w:hAnsiTheme="majorHAnsi"/>
        </w:rPr>
        <w:t xml:space="preserve">other </w:t>
      </w:r>
      <w:r w:rsidRPr="00C1105F">
        <w:rPr>
          <w:rFonts w:asciiTheme="majorHAnsi" w:hAnsiTheme="majorHAnsi"/>
        </w:rPr>
        <w:t>children with respect</w:t>
      </w:r>
    </w:p>
    <w:p w14:paraId="185C5E79" w14:textId="77777777" w:rsidR="009161D9" w:rsidRPr="00C1105F" w:rsidRDefault="00344053" w:rsidP="009161D9">
      <w:pPr>
        <w:numPr>
          <w:ilvl w:val="0"/>
          <w:numId w:val="23"/>
        </w:numPr>
        <w:spacing w:after="0" w:line="360" w:lineRule="auto"/>
        <w:ind w:left="360"/>
        <w:rPr>
          <w:rFonts w:asciiTheme="majorHAnsi" w:hAnsiTheme="majorHAnsi"/>
        </w:rPr>
      </w:pPr>
      <w:r w:rsidRPr="00C1105F">
        <w:rPr>
          <w:rFonts w:asciiTheme="majorHAnsi" w:hAnsiTheme="majorHAnsi"/>
        </w:rPr>
        <w:t>provide children with the opportunity to explore their dispositions for learning by expressing themselves and their opinions</w:t>
      </w:r>
    </w:p>
    <w:p w14:paraId="259A3549" w14:textId="77777777" w:rsidR="009161D9" w:rsidRPr="00C1105F" w:rsidRDefault="009161D9" w:rsidP="009161D9">
      <w:pPr>
        <w:numPr>
          <w:ilvl w:val="0"/>
          <w:numId w:val="23"/>
        </w:numPr>
        <w:spacing w:after="0" w:line="360" w:lineRule="auto"/>
        <w:ind w:left="360"/>
        <w:rPr>
          <w:rFonts w:asciiTheme="majorHAnsi" w:hAnsiTheme="majorHAnsi"/>
        </w:rPr>
      </w:pPr>
      <w:r w:rsidRPr="00C1105F">
        <w:rPr>
          <w:rFonts w:asciiTheme="majorHAnsi" w:hAnsiTheme="majorHAnsi"/>
        </w:rPr>
        <w:t xml:space="preserve">ensure children are aware of how to raise concerns or provide feedback </w:t>
      </w:r>
    </w:p>
    <w:p w14:paraId="6BB8610E" w14:textId="63120D30" w:rsidR="009161D9" w:rsidRPr="00C1105F" w:rsidRDefault="009161D9" w:rsidP="009161D9">
      <w:pPr>
        <w:numPr>
          <w:ilvl w:val="0"/>
          <w:numId w:val="23"/>
        </w:numPr>
        <w:spacing w:after="0" w:line="360" w:lineRule="auto"/>
        <w:ind w:left="360"/>
        <w:rPr>
          <w:rFonts w:asciiTheme="majorHAnsi" w:hAnsiTheme="majorHAnsi"/>
        </w:rPr>
      </w:pPr>
      <w:r w:rsidRPr="00C1105F">
        <w:rPr>
          <w:rFonts w:asciiTheme="majorHAnsi" w:hAnsiTheme="majorHAnsi"/>
        </w:rPr>
        <w:t>respond or report to children about how their feedback has been acted upon</w:t>
      </w:r>
    </w:p>
    <w:p w14:paraId="11F0083B" w14:textId="2C44F003" w:rsidR="00344053" w:rsidRPr="00C1105F" w:rsidRDefault="00344053" w:rsidP="0075688F">
      <w:pPr>
        <w:numPr>
          <w:ilvl w:val="0"/>
          <w:numId w:val="23"/>
        </w:numPr>
        <w:spacing w:after="0" w:line="360" w:lineRule="auto"/>
        <w:ind w:left="360"/>
        <w:rPr>
          <w:rFonts w:asciiTheme="majorHAnsi" w:hAnsiTheme="majorHAnsi"/>
        </w:rPr>
      </w:pPr>
      <w:r w:rsidRPr="00C1105F">
        <w:rPr>
          <w:rFonts w:asciiTheme="majorHAnsi" w:hAnsiTheme="majorHAnsi"/>
        </w:rPr>
        <w:t>assist the children to build resilience and self-assurance through positive interactions</w:t>
      </w:r>
    </w:p>
    <w:p w14:paraId="40788C29" w14:textId="77777777" w:rsidR="00344053" w:rsidRPr="00C1105F" w:rsidRDefault="00344053" w:rsidP="0075688F">
      <w:pPr>
        <w:numPr>
          <w:ilvl w:val="0"/>
          <w:numId w:val="23"/>
        </w:numPr>
        <w:spacing w:after="0" w:line="360" w:lineRule="auto"/>
        <w:ind w:left="360"/>
        <w:rPr>
          <w:rFonts w:asciiTheme="majorHAnsi" w:hAnsiTheme="majorHAnsi"/>
        </w:rPr>
      </w:pPr>
      <w:r w:rsidRPr="00C1105F">
        <w:rPr>
          <w:rFonts w:asciiTheme="majorHAnsi" w:hAnsiTheme="majorHAnsi"/>
        </w:rPr>
        <w:lastRenderedPageBreak/>
        <w:t>guide children’s behaviour positively</w:t>
      </w:r>
    </w:p>
    <w:p w14:paraId="6BA5DABB" w14:textId="77777777" w:rsidR="00344053" w:rsidRPr="00032195" w:rsidRDefault="00344053" w:rsidP="0075688F">
      <w:pPr>
        <w:numPr>
          <w:ilvl w:val="0"/>
          <w:numId w:val="23"/>
        </w:numPr>
        <w:spacing w:after="0" w:line="360" w:lineRule="auto"/>
        <w:ind w:left="360"/>
        <w:rPr>
          <w:rFonts w:asciiTheme="majorHAnsi" w:hAnsiTheme="majorHAnsi"/>
        </w:rPr>
      </w:pPr>
      <w:r>
        <w:rPr>
          <w:rFonts w:asciiTheme="majorHAnsi" w:hAnsiTheme="majorHAnsi"/>
        </w:rPr>
        <w:t>r</w:t>
      </w:r>
      <w:r w:rsidRPr="00032195">
        <w:rPr>
          <w:rFonts w:asciiTheme="majorHAnsi" w:hAnsiTheme="majorHAnsi"/>
        </w:rPr>
        <w:t>espect the rights</w:t>
      </w:r>
      <w:r w:rsidRPr="0075688F">
        <w:rPr>
          <w:rFonts w:asciiTheme="majorHAnsi" w:hAnsiTheme="majorHAnsi"/>
        </w:rPr>
        <w:t>, dignity and agency of</w:t>
      </w:r>
      <w:r w:rsidRPr="00032195">
        <w:rPr>
          <w:rFonts w:asciiTheme="majorHAnsi" w:hAnsiTheme="majorHAnsi"/>
        </w:rPr>
        <w:t xml:space="preserve"> children</w:t>
      </w:r>
    </w:p>
    <w:p w14:paraId="6CB926B2" w14:textId="77777777" w:rsidR="009161D9" w:rsidRDefault="00344053" w:rsidP="009161D9">
      <w:pPr>
        <w:numPr>
          <w:ilvl w:val="0"/>
          <w:numId w:val="23"/>
        </w:numPr>
        <w:spacing w:after="0" w:line="360" w:lineRule="auto"/>
        <w:ind w:left="360"/>
        <w:rPr>
          <w:rFonts w:asciiTheme="majorHAnsi" w:hAnsiTheme="majorHAnsi"/>
        </w:rPr>
      </w:pPr>
      <w:r>
        <w:rPr>
          <w:rFonts w:asciiTheme="majorHAnsi" w:hAnsiTheme="majorHAnsi"/>
        </w:rPr>
        <w:t>s</w:t>
      </w:r>
      <w:r w:rsidRPr="00032195">
        <w:rPr>
          <w:rFonts w:asciiTheme="majorHAnsi" w:hAnsiTheme="majorHAnsi"/>
        </w:rPr>
        <w:t xml:space="preserve">upport children </w:t>
      </w:r>
      <w:r w:rsidR="00D17113">
        <w:rPr>
          <w:rFonts w:asciiTheme="majorHAnsi" w:hAnsiTheme="majorHAnsi"/>
        </w:rPr>
        <w:t>with</w:t>
      </w:r>
      <w:r w:rsidRPr="00032195">
        <w:rPr>
          <w:rFonts w:asciiTheme="majorHAnsi" w:hAnsiTheme="majorHAnsi"/>
        </w:rPr>
        <w:t xml:space="preserve">in the </w:t>
      </w:r>
      <w:r w:rsidR="00D17113">
        <w:rPr>
          <w:rFonts w:asciiTheme="majorHAnsi" w:hAnsiTheme="majorHAnsi"/>
        </w:rPr>
        <w:t xml:space="preserve">OSHC </w:t>
      </w:r>
      <w:r>
        <w:rPr>
          <w:rFonts w:asciiTheme="majorHAnsi" w:hAnsiTheme="majorHAnsi"/>
        </w:rPr>
        <w:t xml:space="preserve">learning </w:t>
      </w:r>
      <w:r w:rsidRPr="00032195">
        <w:rPr>
          <w:rFonts w:asciiTheme="majorHAnsi" w:hAnsiTheme="majorHAnsi"/>
        </w:rPr>
        <w:t>environment</w:t>
      </w:r>
    </w:p>
    <w:p w14:paraId="3F80D305" w14:textId="522E8012" w:rsidR="009161D9" w:rsidRPr="00C1105F" w:rsidRDefault="009161D9" w:rsidP="009161D9">
      <w:pPr>
        <w:numPr>
          <w:ilvl w:val="0"/>
          <w:numId w:val="23"/>
        </w:numPr>
        <w:spacing w:after="0" w:line="360" w:lineRule="auto"/>
        <w:ind w:left="360"/>
        <w:rPr>
          <w:rFonts w:asciiTheme="majorHAnsi" w:hAnsiTheme="majorHAnsi"/>
        </w:rPr>
      </w:pPr>
      <w:r w:rsidRPr="00C1105F">
        <w:rPr>
          <w:rFonts w:asciiTheme="majorHAnsi" w:hAnsiTheme="majorHAnsi"/>
        </w:rPr>
        <w:t>provide appropriate supervision so children feel safe in their interactions with other children</w:t>
      </w:r>
    </w:p>
    <w:p w14:paraId="2BCE16A2" w14:textId="77777777" w:rsidR="00344053" w:rsidRPr="00032195" w:rsidRDefault="00344053" w:rsidP="0075688F">
      <w:pPr>
        <w:numPr>
          <w:ilvl w:val="0"/>
          <w:numId w:val="23"/>
        </w:numPr>
        <w:spacing w:after="0" w:line="360" w:lineRule="auto"/>
        <w:ind w:left="360"/>
        <w:rPr>
          <w:rFonts w:asciiTheme="majorHAnsi" w:hAnsiTheme="majorHAnsi"/>
        </w:rPr>
      </w:pPr>
      <w:r>
        <w:rPr>
          <w:rFonts w:asciiTheme="majorHAnsi" w:hAnsiTheme="majorHAnsi"/>
        </w:rPr>
        <w:t>s</w:t>
      </w:r>
      <w:r w:rsidRPr="00032195">
        <w:rPr>
          <w:rFonts w:asciiTheme="majorHAnsi" w:hAnsiTheme="majorHAnsi"/>
        </w:rPr>
        <w:t>peak to children in a positive manner at all times, promoting respect, tolerance and empathy</w:t>
      </w:r>
      <w:r>
        <w:rPr>
          <w:rFonts w:asciiTheme="majorHAnsi" w:hAnsiTheme="majorHAnsi"/>
        </w:rPr>
        <w:t>, including the use of</w:t>
      </w:r>
      <w:r w:rsidRPr="00032195">
        <w:rPr>
          <w:rFonts w:asciiTheme="majorHAnsi" w:hAnsiTheme="majorHAnsi"/>
        </w:rPr>
        <w:t xml:space="preserve"> non-verbal cues</w:t>
      </w:r>
      <w:r>
        <w:rPr>
          <w:rFonts w:asciiTheme="majorHAnsi" w:hAnsiTheme="majorHAnsi"/>
        </w:rPr>
        <w:t xml:space="preserve"> and communication</w:t>
      </w:r>
    </w:p>
    <w:p w14:paraId="1C472104" w14:textId="77777777" w:rsidR="00344053" w:rsidRPr="00032195" w:rsidRDefault="00344053" w:rsidP="0075688F">
      <w:pPr>
        <w:numPr>
          <w:ilvl w:val="0"/>
          <w:numId w:val="23"/>
        </w:numPr>
        <w:spacing w:after="0" w:line="360" w:lineRule="auto"/>
        <w:ind w:left="360"/>
        <w:rPr>
          <w:rFonts w:asciiTheme="majorHAnsi" w:hAnsiTheme="majorHAnsi"/>
        </w:rPr>
      </w:pPr>
      <w:r>
        <w:rPr>
          <w:rFonts w:asciiTheme="majorHAnsi" w:hAnsiTheme="majorHAnsi"/>
        </w:rPr>
        <w:t>e</w:t>
      </w:r>
      <w:r w:rsidRPr="00032195">
        <w:rPr>
          <w:rFonts w:asciiTheme="majorHAnsi" w:hAnsiTheme="majorHAnsi"/>
        </w:rPr>
        <w:t>ngage in meaningful, open interactions that support the acquisition of skills for life and learning of children</w:t>
      </w:r>
    </w:p>
    <w:p w14:paraId="6FCA59F6" w14:textId="77777777" w:rsidR="00344053" w:rsidRPr="00C1105F" w:rsidRDefault="00344053" w:rsidP="0075688F">
      <w:pPr>
        <w:numPr>
          <w:ilvl w:val="0"/>
          <w:numId w:val="23"/>
        </w:numPr>
        <w:spacing w:after="0" w:line="360" w:lineRule="auto"/>
        <w:ind w:left="360"/>
        <w:rPr>
          <w:rFonts w:asciiTheme="majorHAnsi" w:hAnsiTheme="majorHAnsi"/>
        </w:rPr>
      </w:pPr>
      <w:r>
        <w:rPr>
          <w:rFonts w:asciiTheme="majorHAnsi" w:hAnsiTheme="majorHAnsi"/>
        </w:rPr>
        <w:t>r</w:t>
      </w:r>
      <w:r w:rsidRPr="00032195">
        <w:rPr>
          <w:rFonts w:asciiTheme="majorHAnsi" w:hAnsiTheme="majorHAnsi"/>
        </w:rPr>
        <w:t xml:space="preserve">espect each child’s uniqueness, </w:t>
      </w:r>
      <w:r>
        <w:rPr>
          <w:rFonts w:asciiTheme="majorHAnsi" w:hAnsiTheme="majorHAnsi"/>
        </w:rPr>
        <w:t>be</w:t>
      </w:r>
      <w:r w:rsidRPr="00032195">
        <w:rPr>
          <w:rFonts w:asciiTheme="majorHAnsi" w:hAnsiTheme="majorHAnsi"/>
        </w:rPr>
        <w:t xml:space="preserve"> attuned to</w:t>
      </w:r>
      <w:r>
        <w:rPr>
          <w:rFonts w:asciiTheme="majorHAnsi" w:hAnsiTheme="majorHAnsi"/>
        </w:rPr>
        <w:t>,</w:t>
      </w:r>
      <w:r w:rsidRPr="00032195">
        <w:rPr>
          <w:rFonts w:asciiTheme="majorHAnsi" w:hAnsiTheme="majorHAnsi"/>
        </w:rPr>
        <w:t xml:space="preserve"> and respond sensitively and appropriately to children’s efforts to communicate and use the child’s own language, communication styles</w:t>
      </w:r>
      <w:r>
        <w:rPr>
          <w:rFonts w:asciiTheme="majorHAnsi" w:hAnsiTheme="majorHAnsi"/>
        </w:rPr>
        <w:t>,</w:t>
      </w:r>
      <w:r w:rsidRPr="00032195">
        <w:rPr>
          <w:rFonts w:asciiTheme="majorHAnsi" w:hAnsiTheme="majorHAnsi"/>
        </w:rPr>
        <w:t xml:space="preserve"> and </w:t>
      </w:r>
      <w:r w:rsidRPr="00C1105F">
        <w:rPr>
          <w:rFonts w:asciiTheme="majorHAnsi" w:hAnsiTheme="majorHAnsi"/>
        </w:rPr>
        <w:t>culture to enhance interactions</w:t>
      </w:r>
    </w:p>
    <w:p w14:paraId="669C70F0" w14:textId="77777777" w:rsidR="009161D9" w:rsidRPr="00C1105F" w:rsidRDefault="00344053" w:rsidP="009161D9">
      <w:pPr>
        <w:numPr>
          <w:ilvl w:val="0"/>
          <w:numId w:val="31"/>
        </w:numPr>
        <w:spacing w:after="0" w:line="360" w:lineRule="auto"/>
        <w:rPr>
          <w:rFonts w:asciiTheme="majorHAnsi" w:hAnsiTheme="majorHAnsi"/>
        </w:rPr>
      </w:pPr>
      <w:r w:rsidRPr="00C1105F">
        <w:rPr>
          <w:rFonts w:asciiTheme="majorHAnsi" w:hAnsiTheme="majorHAnsi"/>
        </w:rPr>
        <w:t>listen to children and take them seriously; support and encourage children to use appropriate language in their interactions with adults and peers. Educators will extend upon children’s interests and ideas through questions and discussions, supported and made visible in observations, reflections, and programming.</w:t>
      </w:r>
      <w:r w:rsidR="009161D9" w:rsidRPr="00C1105F">
        <w:rPr>
          <w:rFonts w:asciiTheme="majorHAnsi" w:hAnsiTheme="majorHAnsi"/>
        </w:rPr>
        <w:t xml:space="preserve"> </w:t>
      </w:r>
    </w:p>
    <w:p w14:paraId="18E7DE49" w14:textId="02FE3047" w:rsidR="009161D9" w:rsidRPr="00C1105F" w:rsidRDefault="009161D9" w:rsidP="009161D9">
      <w:pPr>
        <w:numPr>
          <w:ilvl w:val="0"/>
          <w:numId w:val="31"/>
        </w:numPr>
        <w:spacing w:after="0" w:line="360" w:lineRule="auto"/>
        <w:rPr>
          <w:rFonts w:asciiTheme="majorHAnsi" w:hAnsiTheme="majorHAnsi"/>
        </w:rPr>
      </w:pPr>
      <w:r w:rsidRPr="00C1105F">
        <w:rPr>
          <w:rFonts w:asciiTheme="majorHAnsi" w:hAnsiTheme="majorHAnsi"/>
        </w:rPr>
        <w:t xml:space="preserve">understand their reporting requirements and respond to any incident, disclosure or suspicion of child abuse or harm </w:t>
      </w:r>
    </w:p>
    <w:p w14:paraId="71ABD357" w14:textId="77777777" w:rsidR="00344053" w:rsidRPr="00032195" w:rsidRDefault="00344053" w:rsidP="0075688F">
      <w:pPr>
        <w:numPr>
          <w:ilvl w:val="0"/>
          <w:numId w:val="23"/>
        </w:numPr>
        <w:spacing w:after="0" w:line="360" w:lineRule="auto"/>
        <w:ind w:left="360"/>
        <w:rPr>
          <w:rFonts w:asciiTheme="majorHAnsi" w:hAnsiTheme="majorHAnsi"/>
        </w:rPr>
      </w:pPr>
      <w:r>
        <w:rPr>
          <w:rFonts w:asciiTheme="majorHAnsi" w:hAnsiTheme="majorHAnsi"/>
        </w:rPr>
        <w:t>c</w:t>
      </w:r>
      <w:r w:rsidRPr="00032195">
        <w:rPr>
          <w:rFonts w:asciiTheme="majorHAnsi" w:hAnsiTheme="majorHAnsi"/>
        </w:rPr>
        <w:t xml:space="preserve">ommunicate with children by getting down to their level, </w:t>
      </w:r>
      <w:r>
        <w:rPr>
          <w:rFonts w:asciiTheme="majorHAnsi" w:hAnsiTheme="majorHAnsi"/>
        </w:rPr>
        <w:t xml:space="preserve">using eye contact, and </w:t>
      </w:r>
      <w:r w:rsidRPr="00032195">
        <w:rPr>
          <w:rFonts w:asciiTheme="majorHAnsi" w:hAnsiTheme="majorHAnsi"/>
        </w:rPr>
        <w:t xml:space="preserve">showing respect to the child whilst </w:t>
      </w:r>
      <w:r>
        <w:rPr>
          <w:rFonts w:asciiTheme="majorHAnsi" w:hAnsiTheme="majorHAnsi"/>
        </w:rPr>
        <w:t xml:space="preserve">engaging in and </w:t>
      </w:r>
      <w:r w:rsidRPr="00032195">
        <w:rPr>
          <w:rFonts w:asciiTheme="majorHAnsi" w:hAnsiTheme="majorHAnsi"/>
        </w:rPr>
        <w:t>promoting effective communication</w:t>
      </w:r>
    </w:p>
    <w:p w14:paraId="67D7A8A3" w14:textId="77777777" w:rsidR="00344053" w:rsidRPr="00032195" w:rsidRDefault="00344053" w:rsidP="0075688F">
      <w:pPr>
        <w:numPr>
          <w:ilvl w:val="0"/>
          <w:numId w:val="23"/>
        </w:numPr>
        <w:spacing w:after="0" w:line="360" w:lineRule="auto"/>
        <w:ind w:left="360"/>
        <w:rPr>
          <w:rFonts w:asciiTheme="majorHAnsi" w:hAnsiTheme="majorHAnsi"/>
        </w:rPr>
      </w:pPr>
      <w:r>
        <w:rPr>
          <w:rFonts w:asciiTheme="majorHAnsi" w:hAnsiTheme="majorHAnsi"/>
        </w:rPr>
        <w:t>s</w:t>
      </w:r>
      <w:r w:rsidRPr="00032195">
        <w:rPr>
          <w:rFonts w:asciiTheme="majorHAnsi" w:hAnsiTheme="majorHAnsi"/>
        </w:rPr>
        <w:t>how empathy to children</w:t>
      </w:r>
    </w:p>
    <w:p w14:paraId="576D751E" w14:textId="019236B6" w:rsidR="00344053" w:rsidRPr="00032195" w:rsidRDefault="00344053" w:rsidP="0075688F">
      <w:pPr>
        <w:numPr>
          <w:ilvl w:val="0"/>
          <w:numId w:val="23"/>
        </w:numPr>
        <w:spacing w:after="0" w:line="360" w:lineRule="auto"/>
        <w:ind w:left="360"/>
        <w:rPr>
          <w:rFonts w:asciiTheme="majorHAnsi" w:hAnsiTheme="majorHAnsi"/>
        </w:rPr>
      </w:pPr>
      <w:r>
        <w:rPr>
          <w:rFonts w:asciiTheme="majorHAnsi" w:hAnsiTheme="majorHAnsi"/>
        </w:rPr>
        <w:t>e</w:t>
      </w:r>
      <w:r w:rsidRPr="00032195">
        <w:rPr>
          <w:rFonts w:asciiTheme="majorHAnsi" w:hAnsiTheme="majorHAnsi"/>
        </w:rPr>
        <w:t>nsure that the values, beliefs</w:t>
      </w:r>
      <w:r>
        <w:rPr>
          <w:rFonts w:asciiTheme="majorHAnsi" w:hAnsiTheme="majorHAnsi"/>
        </w:rPr>
        <w:t>,</w:t>
      </w:r>
      <w:r w:rsidRPr="00032195">
        <w:rPr>
          <w:rFonts w:asciiTheme="majorHAnsi" w:hAnsiTheme="majorHAnsi"/>
        </w:rPr>
        <w:t xml:space="preserve"> and cultural practices of the child and family are considered and respected</w:t>
      </w:r>
      <w:r w:rsidR="00B941B9">
        <w:rPr>
          <w:rFonts w:asciiTheme="majorHAnsi" w:hAnsiTheme="majorHAnsi"/>
        </w:rPr>
        <w:t xml:space="preserve"> </w:t>
      </w:r>
      <w:r w:rsidR="00B941B9" w:rsidRPr="00123E5C">
        <w:rPr>
          <w:rFonts w:asciiTheme="majorHAnsi" w:hAnsiTheme="majorHAnsi"/>
        </w:rPr>
        <w:t>(Reg. 155)</w:t>
      </w:r>
    </w:p>
    <w:p w14:paraId="1D32DC10" w14:textId="77777777" w:rsidR="00344053" w:rsidRPr="00032195" w:rsidRDefault="00344053" w:rsidP="0075688F">
      <w:pPr>
        <w:numPr>
          <w:ilvl w:val="0"/>
          <w:numId w:val="23"/>
        </w:numPr>
        <w:spacing w:after="0" w:line="360" w:lineRule="auto"/>
        <w:ind w:left="360"/>
        <w:rPr>
          <w:rFonts w:asciiTheme="majorHAnsi" w:hAnsiTheme="majorHAnsi"/>
        </w:rPr>
      </w:pPr>
      <w:r>
        <w:rPr>
          <w:rFonts w:asciiTheme="majorHAnsi" w:hAnsiTheme="majorHAnsi"/>
        </w:rPr>
        <w:t>ensure that n</w:t>
      </w:r>
      <w:r w:rsidRPr="00032195">
        <w:rPr>
          <w:rFonts w:asciiTheme="majorHAnsi" w:hAnsiTheme="majorHAnsi"/>
        </w:rPr>
        <w:t>o child is ever isolated for any reason other than illness, accident or pre-arranged appointment with parental consent. During this time, they will be under adult supervision</w:t>
      </w:r>
      <w:r>
        <w:rPr>
          <w:rFonts w:asciiTheme="majorHAnsi" w:hAnsiTheme="majorHAnsi"/>
        </w:rPr>
        <w:t>.</w:t>
      </w:r>
    </w:p>
    <w:p w14:paraId="43311553" w14:textId="77777777" w:rsidR="00344053" w:rsidRPr="00032195" w:rsidRDefault="00344053" w:rsidP="0075688F">
      <w:pPr>
        <w:numPr>
          <w:ilvl w:val="0"/>
          <w:numId w:val="23"/>
        </w:numPr>
        <w:spacing w:after="0" w:line="360" w:lineRule="auto"/>
        <w:ind w:left="360"/>
        <w:rPr>
          <w:rFonts w:asciiTheme="majorHAnsi" w:hAnsiTheme="majorHAnsi"/>
        </w:rPr>
      </w:pPr>
      <w:r>
        <w:rPr>
          <w:rFonts w:asciiTheme="majorHAnsi" w:hAnsiTheme="majorHAnsi"/>
        </w:rPr>
        <w:t>r</w:t>
      </w:r>
      <w:r w:rsidRPr="00032195">
        <w:rPr>
          <w:rFonts w:asciiTheme="majorHAnsi" w:hAnsiTheme="majorHAnsi"/>
        </w:rPr>
        <w:t>egularly reflect on their relationships and interactions with children and how these can be improved to benefit each child</w:t>
      </w:r>
    </w:p>
    <w:p w14:paraId="4D0BDDE1" w14:textId="77777777" w:rsidR="00344053" w:rsidRPr="00825F87" w:rsidRDefault="00344053" w:rsidP="0075688F">
      <w:pPr>
        <w:numPr>
          <w:ilvl w:val="0"/>
          <w:numId w:val="23"/>
        </w:numPr>
        <w:spacing w:after="0" w:line="360" w:lineRule="auto"/>
        <w:ind w:left="360"/>
        <w:rPr>
          <w:rFonts w:asciiTheme="majorHAnsi" w:hAnsiTheme="majorHAnsi"/>
        </w:rPr>
      </w:pPr>
      <w:r>
        <w:rPr>
          <w:rFonts w:asciiTheme="majorHAnsi" w:hAnsiTheme="majorHAnsi"/>
        </w:rPr>
        <w:t>facilitate</w:t>
      </w:r>
      <w:r w:rsidRPr="00032195">
        <w:rPr>
          <w:rFonts w:asciiTheme="majorHAnsi" w:hAnsiTheme="majorHAnsi"/>
        </w:rPr>
        <w:t xml:space="preserve"> children’s individual developme</w:t>
      </w:r>
      <w:r>
        <w:rPr>
          <w:rFonts w:asciiTheme="majorHAnsi" w:hAnsiTheme="majorHAnsi"/>
        </w:rPr>
        <w:t xml:space="preserve">nt </w:t>
      </w:r>
      <w:r w:rsidRPr="0075688F">
        <w:rPr>
          <w:rFonts w:asciiTheme="majorHAnsi" w:hAnsiTheme="majorHAnsi"/>
        </w:rPr>
        <w:t>extending upon their strengths, interests and abilities</w:t>
      </w:r>
    </w:p>
    <w:p w14:paraId="24E0BEB5" w14:textId="77777777" w:rsidR="00C065F2" w:rsidRPr="005E3465" w:rsidRDefault="00C065F2" w:rsidP="0075688F">
      <w:pPr>
        <w:spacing w:after="0" w:line="360" w:lineRule="auto"/>
        <w:ind w:left="360"/>
        <w:rPr>
          <w:rFonts w:asciiTheme="majorHAnsi" w:hAnsiTheme="majorHAnsi"/>
        </w:rPr>
      </w:pPr>
    </w:p>
    <w:p w14:paraId="5D00E12C" w14:textId="68E1E093" w:rsidR="00C065F2" w:rsidRPr="00ED3195" w:rsidRDefault="005E3465" w:rsidP="00C065F2">
      <w:pPr>
        <w:spacing w:after="0" w:line="360" w:lineRule="auto"/>
        <w:rPr>
          <w:rFonts w:asciiTheme="majorHAnsi" w:hAnsiTheme="majorHAnsi"/>
          <w:b/>
          <w:color w:val="008001"/>
        </w:rPr>
      </w:pPr>
      <w:r w:rsidRPr="00ED3195">
        <w:rPr>
          <w:color w:val="008001"/>
          <w:sz w:val="24"/>
          <w:szCs w:val="24"/>
          <w:lang w:val="en-US"/>
        </w:rPr>
        <w:t>INTERACTIONS WITH FAMILIES</w:t>
      </w:r>
    </w:p>
    <w:p w14:paraId="638904C2" w14:textId="6D37C88F" w:rsidR="00344053" w:rsidRDefault="00DE60CB" w:rsidP="0075688F">
      <w:pPr>
        <w:spacing w:after="0" w:line="360" w:lineRule="auto"/>
        <w:rPr>
          <w:rFonts w:asciiTheme="majorHAnsi" w:hAnsiTheme="majorHAnsi"/>
        </w:rPr>
      </w:pPr>
      <w:r w:rsidRPr="0075688F">
        <w:rPr>
          <w:rFonts w:asciiTheme="majorHAnsi" w:hAnsiTheme="majorHAnsi"/>
        </w:rPr>
        <w:t>Effective communication is the key to developing and maintaining positive interactions and relationships with others</w:t>
      </w:r>
      <w:r w:rsidR="00344053" w:rsidRPr="0075688F">
        <w:rPr>
          <w:rFonts w:asciiTheme="majorHAnsi" w:hAnsiTheme="majorHAnsi"/>
        </w:rPr>
        <w:t xml:space="preserve"> and helps to build trusting and respectful partnerships with families. Educators use positive and open communication with families and siblings in order to create a responsive and inclusive environment for children, staff and families. Interactions with families help to inform educators’ knowledge of each child’s distinctive interests, skills cultures and abilities. This helps to build a positive </w:t>
      </w:r>
      <w:r w:rsidR="00344053" w:rsidRPr="0075688F">
        <w:rPr>
          <w:rFonts w:asciiTheme="majorHAnsi" w:hAnsiTheme="majorHAnsi"/>
        </w:rPr>
        <w:lastRenderedPageBreak/>
        <w:t>experience and a safe learning environment that encourages children to expand their knowledge and understandings.</w:t>
      </w:r>
      <w:r w:rsidR="00344053">
        <w:rPr>
          <w:rFonts w:asciiTheme="majorHAnsi" w:hAnsiTheme="majorHAnsi"/>
        </w:rPr>
        <w:t xml:space="preserve"> </w:t>
      </w:r>
    </w:p>
    <w:p w14:paraId="5F0C839B" w14:textId="77777777" w:rsidR="00C065F2" w:rsidRPr="005E3465" w:rsidRDefault="00C065F2" w:rsidP="0075688F">
      <w:pPr>
        <w:spacing w:after="0" w:line="360" w:lineRule="auto"/>
        <w:rPr>
          <w:rFonts w:asciiTheme="majorHAnsi" w:hAnsiTheme="majorHAnsi"/>
          <w:b/>
        </w:rPr>
      </w:pPr>
    </w:p>
    <w:p w14:paraId="7E21C73E" w14:textId="3CB348E1" w:rsidR="00C065F2" w:rsidRPr="00ED3195" w:rsidRDefault="00ED3195" w:rsidP="0075688F">
      <w:pPr>
        <w:spacing w:after="0" w:line="360" w:lineRule="auto"/>
        <w:rPr>
          <w:rFonts w:cstheme="minorHAnsi"/>
          <w:iCs/>
          <w:color w:val="008001"/>
          <w:sz w:val="24"/>
          <w:szCs w:val="24"/>
        </w:rPr>
      </w:pPr>
      <w:r w:rsidRPr="00ED3195">
        <w:rPr>
          <w:color w:val="008001"/>
          <w:sz w:val="24"/>
          <w:szCs w:val="24"/>
          <w:lang w:val="en-US"/>
        </w:rPr>
        <w:t xml:space="preserve">MANAGEMENT AND EDUCATORS WILL ENSURE: </w:t>
      </w:r>
    </w:p>
    <w:p w14:paraId="72C5CF94" w14:textId="77777777" w:rsidR="00344053" w:rsidRPr="008E4DF1" w:rsidRDefault="00344053" w:rsidP="0075688F">
      <w:pPr>
        <w:numPr>
          <w:ilvl w:val="0"/>
          <w:numId w:val="24"/>
        </w:numPr>
        <w:spacing w:after="0" w:line="360" w:lineRule="auto"/>
        <w:rPr>
          <w:rFonts w:asciiTheme="majorHAnsi" w:hAnsiTheme="majorHAnsi"/>
        </w:rPr>
      </w:pPr>
      <w:r>
        <w:rPr>
          <w:rFonts w:asciiTheme="majorHAnsi" w:hAnsiTheme="majorHAnsi"/>
        </w:rPr>
        <w:t>a</w:t>
      </w:r>
      <w:r w:rsidRPr="00032195">
        <w:rPr>
          <w:rFonts w:asciiTheme="majorHAnsi" w:hAnsiTheme="majorHAnsi"/>
        </w:rPr>
        <w:t>ll families are treated equitably without bias or judgement</w:t>
      </w:r>
      <w:r>
        <w:rPr>
          <w:rFonts w:asciiTheme="majorHAnsi" w:hAnsiTheme="majorHAnsi"/>
        </w:rPr>
        <w:t>,</w:t>
      </w:r>
      <w:r w:rsidRPr="00032195">
        <w:rPr>
          <w:rFonts w:asciiTheme="majorHAnsi" w:hAnsiTheme="majorHAnsi"/>
        </w:rPr>
        <w:t xml:space="preserve"> recognising that each family is uniqu</w:t>
      </w:r>
      <w:r>
        <w:rPr>
          <w:rFonts w:asciiTheme="majorHAnsi" w:hAnsiTheme="majorHAnsi"/>
        </w:rPr>
        <w:t>e</w:t>
      </w:r>
    </w:p>
    <w:p w14:paraId="29B95967" w14:textId="77777777" w:rsidR="00344053" w:rsidRPr="0075688F" w:rsidRDefault="00344053" w:rsidP="0075688F">
      <w:pPr>
        <w:numPr>
          <w:ilvl w:val="0"/>
          <w:numId w:val="24"/>
        </w:numPr>
        <w:spacing w:after="0" w:line="360" w:lineRule="auto"/>
        <w:rPr>
          <w:rFonts w:asciiTheme="majorHAnsi" w:hAnsiTheme="majorHAnsi"/>
        </w:rPr>
      </w:pPr>
      <w:r w:rsidRPr="0075688F">
        <w:rPr>
          <w:rFonts w:asciiTheme="majorHAnsi" w:hAnsiTheme="majorHAnsi"/>
        </w:rPr>
        <w:t>families are provided with information and resources in their first language</w:t>
      </w:r>
    </w:p>
    <w:p w14:paraId="46A788FA" w14:textId="77777777" w:rsidR="00344053" w:rsidRPr="0075688F" w:rsidRDefault="00344053" w:rsidP="0075688F">
      <w:pPr>
        <w:numPr>
          <w:ilvl w:val="0"/>
          <w:numId w:val="24"/>
        </w:numPr>
        <w:spacing w:after="0" w:line="360" w:lineRule="auto"/>
        <w:rPr>
          <w:rFonts w:asciiTheme="majorHAnsi" w:hAnsiTheme="majorHAnsi"/>
        </w:rPr>
      </w:pPr>
      <w:r w:rsidRPr="0075688F">
        <w:rPr>
          <w:rFonts w:asciiTheme="majorHAnsi" w:hAnsiTheme="majorHAnsi"/>
        </w:rPr>
        <w:t>families are asked to identify a preferred method of regular communication with the Service (this may include utilising a translator service)</w:t>
      </w:r>
    </w:p>
    <w:p w14:paraId="243EC061" w14:textId="77777777" w:rsidR="00344053" w:rsidRPr="0075688F" w:rsidRDefault="00344053" w:rsidP="0075688F">
      <w:pPr>
        <w:numPr>
          <w:ilvl w:val="0"/>
          <w:numId w:val="24"/>
        </w:numPr>
        <w:spacing w:after="0" w:line="360" w:lineRule="auto"/>
        <w:rPr>
          <w:rFonts w:asciiTheme="majorHAnsi" w:hAnsiTheme="majorHAnsi"/>
        </w:rPr>
      </w:pPr>
      <w:r w:rsidRPr="0075688F">
        <w:rPr>
          <w:rFonts w:asciiTheme="majorHAnsi" w:hAnsiTheme="majorHAnsi"/>
        </w:rPr>
        <w:t>families and children are greeted upon arrival in a respectful manner</w:t>
      </w:r>
    </w:p>
    <w:p w14:paraId="16670FC0" w14:textId="77777777" w:rsidR="00344053" w:rsidRPr="0075688F" w:rsidRDefault="00344053" w:rsidP="0075688F">
      <w:pPr>
        <w:numPr>
          <w:ilvl w:val="0"/>
          <w:numId w:val="24"/>
        </w:numPr>
        <w:spacing w:after="0" w:line="360" w:lineRule="auto"/>
        <w:rPr>
          <w:rFonts w:asciiTheme="majorHAnsi" w:hAnsiTheme="majorHAnsi"/>
        </w:rPr>
      </w:pPr>
      <w:r w:rsidRPr="0075688F">
        <w:rPr>
          <w:rFonts w:asciiTheme="majorHAnsi" w:hAnsiTheme="majorHAnsi"/>
        </w:rPr>
        <w:t>they learn the names of family members and use these names when they greet them</w:t>
      </w:r>
    </w:p>
    <w:p w14:paraId="0AD3E94F" w14:textId="77777777" w:rsidR="00344053" w:rsidRPr="0075688F" w:rsidRDefault="00344053" w:rsidP="0075688F">
      <w:pPr>
        <w:numPr>
          <w:ilvl w:val="0"/>
          <w:numId w:val="24"/>
        </w:numPr>
        <w:spacing w:after="0" w:line="360" w:lineRule="auto"/>
        <w:rPr>
          <w:rFonts w:asciiTheme="majorHAnsi" w:hAnsiTheme="majorHAnsi"/>
        </w:rPr>
      </w:pPr>
      <w:r w:rsidRPr="0075688F">
        <w:rPr>
          <w:rFonts w:asciiTheme="majorHAnsi" w:hAnsiTheme="majorHAnsi"/>
        </w:rPr>
        <w:t>two-way communication is established through leading by example and asking questions and a willingness to offer information about ourselves</w:t>
      </w:r>
    </w:p>
    <w:p w14:paraId="7EAA23C8" w14:textId="77777777" w:rsidR="00344053" w:rsidRPr="0075688F" w:rsidRDefault="00344053" w:rsidP="0075688F">
      <w:pPr>
        <w:numPr>
          <w:ilvl w:val="0"/>
          <w:numId w:val="24"/>
        </w:numPr>
        <w:spacing w:after="0" w:line="360" w:lineRule="auto"/>
        <w:rPr>
          <w:rFonts w:asciiTheme="majorHAnsi" w:hAnsiTheme="majorHAnsi"/>
        </w:rPr>
      </w:pPr>
      <w:r w:rsidRPr="0075688F">
        <w:rPr>
          <w:rFonts w:asciiTheme="majorHAnsi" w:hAnsiTheme="majorHAnsi"/>
        </w:rPr>
        <w:t>common terminology (not jargon) is used when talking to parents regarding their child’s development</w:t>
      </w:r>
    </w:p>
    <w:p w14:paraId="602BB6AD" w14:textId="77777777" w:rsidR="00344053" w:rsidRPr="0075688F" w:rsidRDefault="00344053" w:rsidP="0075688F">
      <w:pPr>
        <w:numPr>
          <w:ilvl w:val="0"/>
          <w:numId w:val="24"/>
        </w:numPr>
        <w:spacing w:after="0" w:line="360" w:lineRule="auto"/>
        <w:rPr>
          <w:rFonts w:asciiTheme="majorHAnsi" w:hAnsiTheme="majorHAnsi"/>
        </w:rPr>
      </w:pPr>
      <w:r w:rsidRPr="0075688F">
        <w:rPr>
          <w:rFonts w:asciiTheme="majorHAnsi" w:hAnsiTheme="majorHAnsi"/>
        </w:rPr>
        <w:t>privacy and confidentiality are respected at all times</w:t>
      </w:r>
    </w:p>
    <w:p w14:paraId="080BF0FB" w14:textId="77777777" w:rsidR="00344053" w:rsidRPr="00032195" w:rsidRDefault="00344053" w:rsidP="0075688F">
      <w:pPr>
        <w:numPr>
          <w:ilvl w:val="0"/>
          <w:numId w:val="24"/>
        </w:numPr>
        <w:spacing w:after="0" w:line="360" w:lineRule="auto"/>
        <w:rPr>
          <w:rFonts w:asciiTheme="majorHAnsi" w:hAnsiTheme="majorHAnsi"/>
        </w:rPr>
      </w:pPr>
      <w:r w:rsidRPr="0075688F">
        <w:rPr>
          <w:rFonts w:asciiTheme="majorHAnsi" w:hAnsiTheme="majorHAnsi"/>
        </w:rPr>
        <w:t>information about another child</w:t>
      </w:r>
      <w:r w:rsidRPr="00032195">
        <w:rPr>
          <w:rFonts w:asciiTheme="majorHAnsi" w:hAnsiTheme="majorHAnsi"/>
        </w:rPr>
        <w:t xml:space="preserve"> or family information</w:t>
      </w:r>
      <w:r>
        <w:rPr>
          <w:rFonts w:asciiTheme="majorHAnsi" w:hAnsiTheme="majorHAnsi"/>
        </w:rPr>
        <w:t xml:space="preserve"> is never discussed</w:t>
      </w:r>
      <w:r w:rsidRPr="00032195">
        <w:rPr>
          <w:rFonts w:asciiTheme="majorHAnsi" w:hAnsiTheme="majorHAnsi"/>
        </w:rPr>
        <w:t xml:space="preserve"> with a parent or visitor</w:t>
      </w:r>
    </w:p>
    <w:p w14:paraId="4D287066" w14:textId="77777777" w:rsidR="00344053" w:rsidRPr="008E4DF1" w:rsidRDefault="00344053" w:rsidP="0075688F">
      <w:pPr>
        <w:numPr>
          <w:ilvl w:val="0"/>
          <w:numId w:val="24"/>
        </w:numPr>
        <w:spacing w:after="0" w:line="360" w:lineRule="auto"/>
        <w:rPr>
          <w:rFonts w:asciiTheme="majorHAnsi" w:hAnsiTheme="majorHAnsi"/>
        </w:rPr>
      </w:pPr>
      <w:r>
        <w:rPr>
          <w:rFonts w:asciiTheme="majorHAnsi" w:hAnsiTheme="majorHAnsi"/>
        </w:rPr>
        <w:t>they</w:t>
      </w:r>
      <w:r w:rsidRPr="00032195">
        <w:rPr>
          <w:rFonts w:asciiTheme="majorHAnsi" w:hAnsiTheme="majorHAnsi"/>
        </w:rPr>
        <w:t xml:space="preserve"> remain sensitive to cultural differences amongst families and encourage families to share cultural aspects with the children and </w:t>
      </w:r>
      <w:r>
        <w:rPr>
          <w:rFonts w:asciiTheme="majorHAnsi" w:hAnsiTheme="majorHAnsi"/>
        </w:rPr>
        <w:t>e</w:t>
      </w:r>
      <w:r w:rsidRPr="00032195">
        <w:rPr>
          <w:rFonts w:asciiTheme="majorHAnsi" w:hAnsiTheme="majorHAnsi"/>
        </w:rPr>
        <w:t xml:space="preserve">ducators at the </w:t>
      </w:r>
      <w:r>
        <w:rPr>
          <w:rFonts w:asciiTheme="majorHAnsi" w:hAnsiTheme="majorHAnsi"/>
        </w:rPr>
        <w:t>service</w:t>
      </w:r>
    </w:p>
    <w:p w14:paraId="2305944B" w14:textId="77777777" w:rsidR="00344053" w:rsidRPr="0075688F" w:rsidRDefault="00344053" w:rsidP="0075688F">
      <w:pPr>
        <w:numPr>
          <w:ilvl w:val="0"/>
          <w:numId w:val="24"/>
        </w:numPr>
        <w:spacing w:after="0" w:line="360" w:lineRule="auto"/>
        <w:rPr>
          <w:rFonts w:asciiTheme="majorHAnsi" w:hAnsiTheme="majorHAnsi"/>
        </w:rPr>
      </w:pPr>
      <w:r w:rsidRPr="0075688F">
        <w:rPr>
          <w:rFonts w:asciiTheme="majorHAnsi" w:hAnsiTheme="majorHAnsi"/>
        </w:rPr>
        <w:t>the advice and opinion from other professional experts is requested, with parental permission, to assist educators develop and implement strategies to support the inclusion of children with additional needs</w:t>
      </w:r>
    </w:p>
    <w:p w14:paraId="2816CAE7" w14:textId="77777777" w:rsidR="00344053" w:rsidRPr="0075688F" w:rsidRDefault="00344053" w:rsidP="0075688F">
      <w:pPr>
        <w:numPr>
          <w:ilvl w:val="0"/>
          <w:numId w:val="24"/>
        </w:numPr>
        <w:spacing w:after="0" w:line="360" w:lineRule="auto"/>
        <w:rPr>
          <w:rFonts w:asciiTheme="majorHAnsi" w:hAnsiTheme="majorHAnsi"/>
        </w:rPr>
      </w:pPr>
      <w:r w:rsidRPr="0075688F">
        <w:rPr>
          <w:rFonts w:asciiTheme="majorHAnsi" w:hAnsiTheme="majorHAnsi"/>
        </w:rPr>
        <w:t xml:space="preserve">they seek additional resources and professional support for families through a range of organisations such as KU Inclusion Support, Area Health and other specific health professional networks </w:t>
      </w:r>
    </w:p>
    <w:p w14:paraId="0D72C89A" w14:textId="77777777" w:rsidR="00344053" w:rsidRPr="00032195" w:rsidRDefault="00344053" w:rsidP="0075688F">
      <w:pPr>
        <w:numPr>
          <w:ilvl w:val="0"/>
          <w:numId w:val="24"/>
        </w:numPr>
        <w:spacing w:after="0" w:line="360" w:lineRule="auto"/>
        <w:rPr>
          <w:rFonts w:asciiTheme="majorHAnsi" w:hAnsiTheme="majorHAnsi"/>
        </w:rPr>
      </w:pPr>
      <w:r>
        <w:rPr>
          <w:rFonts w:asciiTheme="majorHAnsi" w:hAnsiTheme="majorHAnsi"/>
        </w:rPr>
        <w:t>v</w:t>
      </w:r>
      <w:r w:rsidRPr="00032195">
        <w:rPr>
          <w:rFonts w:asciiTheme="majorHAnsi" w:hAnsiTheme="majorHAnsi"/>
        </w:rPr>
        <w:t>erbal communication is always open, respectful and honest</w:t>
      </w:r>
    </w:p>
    <w:p w14:paraId="078676C5" w14:textId="472DDFC6" w:rsidR="00344053" w:rsidRPr="00032195" w:rsidRDefault="00344053" w:rsidP="0075688F">
      <w:pPr>
        <w:numPr>
          <w:ilvl w:val="0"/>
          <w:numId w:val="25"/>
        </w:numPr>
        <w:spacing w:after="0" w:line="360" w:lineRule="auto"/>
        <w:rPr>
          <w:rFonts w:asciiTheme="majorHAnsi" w:hAnsiTheme="majorHAnsi"/>
        </w:rPr>
      </w:pPr>
      <w:r>
        <w:rPr>
          <w:rFonts w:asciiTheme="majorHAnsi" w:hAnsiTheme="majorHAnsi"/>
        </w:rPr>
        <w:t>f</w:t>
      </w:r>
      <w:r w:rsidRPr="00032195">
        <w:rPr>
          <w:rFonts w:asciiTheme="majorHAnsi" w:hAnsiTheme="majorHAnsi"/>
        </w:rPr>
        <w:t xml:space="preserve">amilies are provided with </w:t>
      </w:r>
      <w:r w:rsidR="0075688F" w:rsidRPr="00032195">
        <w:rPr>
          <w:rFonts w:asciiTheme="majorHAnsi" w:hAnsiTheme="majorHAnsi"/>
        </w:rPr>
        <w:t>up-to-date</w:t>
      </w:r>
      <w:r w:rsidRPr="00032195">
        <w:rPr>
          <w:rFonts w:asciiTheme="majorHAnsi" w:hAnsiTheme="majorHAnsi"/>
        </w:rPr>
        <w:t xml:space="preserve"> service information and notices through Daily Reports, </w:t>
      </w:r>
      <w:r>
        <w:rPr>
          <w:rFonts w:asciiTheme="majorHAnsi" w:hAnsiTheme="majorHAnsi"/>
        </w:rPr>
        <w:t>n</w:t>
      </w:r>
      <w:r w:rsidRPr="00032195">
        <w:rPr>
          <w:rFonts w:asciiTheme="majorHAnsi" w:hAnsiTheme="majorHAnsi"/>
        </w:rPr>
        <w:t>ewsletter</w:t>
      </w:r>
      <w:r>
        <w:rPr>
          <w:rFonts w:asciiTheme="majorHAnsi" w:hAnsiTheme="majorHAnsi"/>
        </w:rPr>
        <w:t>s</w:t>
      </w:r>
      <w:r w:rsidRPr="00032195">
        <w:rPr>
          <w:rFonts w:asciiTheme="majorHAnsi" w:hAnsiTheme="majorHAnsi"/>
        </w:rPr>
        <w:t xml:space="preserve">, communal </w:t>
      </w:r>
      <w:r>
        <w:rPr>
          <w:rFonts w:asciiTheme="majorHAnsi" w:hAnsiTheme="majorHAnsi"/>
        </w:rPr>
        <w:t>notice boards</w:t>
      </w:r>
      <w:r w:rsidRPr="00032195">
        <w:rPr>
          <w:rFonts w:asciiTheme="majorHAnsi" w:hAnsiTheme="majorHAnsi"/>
        </w:rPr>
        <w:t>, emails and sign-in sheets</w:t>
      </w:r>
      <w:r>
        <w:rPr>
          <w:rFonts w:asciiTheme="majorHAnsi" w:hAnsiTheme="majorHAnsi"/>
        </w:rPr>
        <w:t>.</w:t>
      </w:r>
    </w:p>
    <w:p w14:paraId="4C87073B" w14:textId="77777777" w:rsidR="00344053" w:rsidRPr="00C1105F" w:rsidRDefault="00344053" w:rsidP="0075688F">
      <w:pPr>
        <w:numPr>
          <w:ilvl w:val="0"/>
          <w:numId w:val="25"/>
        </w:numPr>
        <w:spacing w:after="0" w:line="360" w:lineRule="auto"/>
        <w:rPr>
          <w:rFonts w:asciiTheme="majorHAnsi" w:hAnsiTheme="majorHAnsi"/>
        </w:rPr>
      </w:pPr>
      <w:r>
        <w:rPr>
          <w:rFonts w:asciiTheme="majorHAnsi" w:hAnsiTheme="majorHAnsi"/>
        </w:rPr>
        <w:t>they</w:t>
      </w:r>
      <w:r w:rsidRPr="00032195">
        <w:rPr>
          <w:rFonts w:asciiTheme="majorHAnsi" w:hAnsiTheme="majorHAnsi"/>
        </w:rPr>
        <w:t xml:space="preserve"> regularly reflect on parent input into the program and make changes where necessary that will </w:t>
      </w:r>
      <w:r w:rsidRPr="00C1105F">
        <w:rPr>
          <w:rFonts w:asciiTheme="majorHAnsi" w:hAnsiTheme="majorHAnsi"/>
        </w:rPr>
        <w:t>best benefit the service and children</w:t>
      </w:r>
    </w:p>
    <w:p w14:paraId="1DC2076C" w14:textId="77777777" w:rsidR="00123E5C" w:rsidRDefault="00344053" w:rsidP="00123E5C">
      <w:pPr>
        <w:numPr>
          <w:ilvl w:val="0"/>
          <w:numId w:val="13"/>
        </w:numPr>
        <w:spacing w:after="0" w:line="360" w:lineRule="auto"/>
        <w:rPr>
          <w:rFonts w:asciiTheme="majorHAnsi" w:hAnsiTheme="majorHAnsi"/>
        </w:rPr>
      </w:pPr>
      <w:r w:rsidRPr="00C1105F">
        <w:rPr>
          <w:rFonts w:asciiTheme="majorHAnsi" w:hAnsiTheme="majorHAnsi"/>
        </w:rPr>
        <w:t xml:space="preserve">connections between families is promoted and enhanced through inviting families to participate in routines and events at the </w:t>
      </w:r>
      <w:r w:rsidR="009161D9" w:rsidRPr="00C1105F">
        <w:rPr>
          <w:rFonts w:asciiTheme="majorHAnsi" w:hAnsiTheme="majorHAnsi"/>
        </w:rPr>
        <w:t>OSHC S</w:t>
      </w:r>
      <w:r w:rsidRPr="00C1105F">
        <w:rPr>
          <w:rFonts w:asciiTheme="majorHAnsi" w:hAnsiTheme="majorHAnsi"/>
        </w:rPr>
        <w:t>ervice</w:t>
      </w:r>
      <w:r w:rsidR="009161D9" w:rsidRPr="00C1105F">
        <w:rPr>
          <w:rFonts w:asciiTheme="majorHAnsi" w:hAnsiTheme="majorHAnsi"/>
        </w:rPr>
        <w:t xml:space="preserve"> </w:t>
      </w:r>
    </w:p>
    <w:p w14:paraId="54DDBC0B" w14:textId="2239C833" w:rsidR="009161D9" w:rsidRPr="00123E5C" w:rsidRDefault="009161D9" w:rsidP="00123E5C">
      <w:pPr>
        <w:numPr>
          <w:ilvl w:val="0"/>
          <w:numId w:val="13"/>
        </w:numPr>
        <w:spacing w:after="0" w:line="360" w:lineRule="auto"/>
        <w:rPr>
          <w:rFonts w:asciiTheme="majorHAnsi" w:hAnsiTheme="majorHAnsi"/>
        </w:rPr>
      </w:pPr>
      <w:r w:rsidRPr="00123E5C">
        <w:rPr>
          <w:rFonts w:asciiTheme="majorHAnsi" w:hAnsiTheme="majorHAnsi"/>
        </w:rPr>
        <w:t>families are aware of our complaint handling process</w:t>
      </w:r>
      <w:r w:rsidR="00C1105F" w:rsidRPr="00123E5C">
        <w:rPr>
          <w:rFonts w:asciiTheme="majorHAnsi" w:hAnsiTheme="majorHAnsi"/>
        </w:rPr>
        <w:t>- (</w:t>
      </w:r>
      <w:r w:rsidR="00C1105F" w:rsidRPr="00123E5C">
        <w:rPr>
          <w:rFonts w:asciiTheme="majorHAnsi" w:hAnsiTheme="majorHAnsi"/>
          <w:i/>
          <w:iCs/>
        </w:rPr>
        <w:t>Dealing with Complaints Policy</w:t>
      </w:r>
      <w:r w:rsidR="00C1105F" w:rsidRPr="00123E5C">
        <w:rPr>
          <w:rFonts w:asciiTheme="majorHAnsi" w:hAnsiTheme="majorHAnsi"/>
        </w:rPr>
        <w:t>)</w:t>
      </w:r>
    </w:p>
    <w:p w14:paraId="4CA1F955" w14:textId="77777777" w:rsidR="000B6D81" w:rsidRPr="005E3465" w:rsidRDefault="000B6D81" w:rsidP="00274DAF">
      <w:pPr>
        <w:spacing w:after="0" w:line="360" w:lineRule="auto"/>
        <w:rPr>
          <w:rFonts w:asciiTheme="majorHAnsi" w:hAnsiTheme="majorHAnsi"/>
        </w:rPr>
      </w:pPr>
    </w:p>
    <w:p w14:paraId="09676931" w14:textId="1F3CAA20" w:rsidR="00C065F2" w:rsidRPr="00ED3195" w:rsidRDefault="005E3465" w:rsidP="00274DAF">
      <w:pPr>
        <w:spacing w:after="0" w:line="360" w:lineRule="auto"/>
        <w:rPr>
          <w:rFonts w:asciiTheme="majorHAnsi" w:hAnsiTheme="majorHAnsi"/>
          <w:b/>
          <w:color w:val="008001"/>
        </w:rPr>
      </w:pPr>
      <w:r w:rsidRPr="00ED3195">
        <w:rPr>
          <w:color w:val="008001"/>
          <w:sz w:val="24"/>
          <w:szCs w:val="24"/>
          <w:lang w:val="en-US"/>
        </w:rPr>
        <w:t>INTERACTIONS WITH STAFF AND EDUCATORS</w:t>
      </w:r>
      <w:r w:rsidR="00B8179C" w:rsidRPr="00ED3195">
        <w:rPr>
          <w:color w:val="008001"/>
          <w:sz w:val="24"/>
          <w:szCs w:val="24"/>
          <w:lang w:val="en-US"/>
        </w:rPr>
        <w:t xml:space="preserve"> </w:t>
      </w:r>
    </w:p>
    <w:p w14:paraId="391B1D87" w14:textId="77777777" w:rsidR="009161D9" w:rsidRDefault="00C065F2" w:rsidP="00274DAF">
      <w:pPr>
        <w:spacing w:after="0" w:line="360" w:lineRule="auto"/>
        <w:rPr>
          <w:rFonts w:asciiTheme="majorHAnsi" w:hAnsiTheme="majorHAnsi"/>
        </w:rPr>
      </w:pPr>
      <w:r w:rsidRPr="00344053">
        <w:rPr>
          <w:rFonts w:asciiTheme="majorHAnsi" w:hAnsiTheme="majorHAnsi"/>
          <w:bCs/>
        </w:rPr>
        <w:lastRenderedPageBreak/>
        <w:t xml:space="preserve">The </w:t>
      </w:r>
      <w:r w:rsidR="002E3BA7" w:rsidRPr="00344053">
        <w:rPr>
          <w:rFonts w:asciiTheme="majorHAnsi" w:hAnsiTheme="majorHAnsi"/>
          <w:bCs/>
        </w:rPr>
        <w:t>OSHC Service</w:t>
      </w:r>
      <w:r w:rsidRPr="00344053">
        <w:rPr>
          <w:rFonts w:asciiTheme="majorHAnsi" w:hAnsiTheme="majorHAnsi"/>
          <w:bCs/>
        </w:rPr>
        <w:t xml:space="preserve"> recognises that the way </w:t>
      </w:r>
      <w:r w:rsidR="00344053">
        <w:rPr>
          <w:rFonts w:asciiTheme="majorHAnsi" w:hAnsiTheme="majorHAnsi"/>
          <w:bCs/>
        </w:rPr>
        <w:t>e</w:t>
      </w:r>
      <w:r w:rsidRPr="00344053">
        <w:rPr>
          <w:rFonts w:asciiTheme="majorHAnsi" w:hAnsiTheme="majorHAnsi"/>
          <w:bCs/>
        </w:rPr>
        <w:t>ducators interact with each other has an effect on the interactions they have with children and families.</w:t>
      </w:r>
      <w:r w:rsidR="00344053" w:rsidRPr="00344053">
        <w:rPr>
          <w:rFonts w:asciiTheme="majorHAnsi" w:hAnsiTheme="majorHAnsi"/>
        </w:rPr>
        <w:t xml:space="preserve"> </w:t>
      </w:r>
      <w:r w:rsidR="00344053" w:rsidRPr="00032195">
        <w:rPr>
          <w:rFonts w:asciiTheme="majorHAnsi" w:hAnsiTheme="majorHAnsi"/>
        </w:rPr>
        <w:t>Educators working within o</w:t>
      </w:r>
      <w:r w:rsidR="00344053">
        <w:rPr>
          <w:rFonts w:asciiTheme="majorHAnsi" w:hAnsiTheme="majorHAnsi"/>
        </w:rPr>
        <w:t>u</w:t>
      </w:r>
      <w:r w:rsidR="00344053" w:rsidRPr="00032195">
        <w:rPr>
          <w:rFonts w:asciiTheme="majorHAnsi" w:hAnsiTheme="majorHAnsi"/>
        </w:rPr>
        <w:t xml:space="preserve">r </w:t>
      </w:r>
      <w:r w:rsidR="00344053">
        <w:rPr>
          <w:rFonts w:asciiTheme="majorHAnsi" w:hAnsiTheme="majorHAnsi"/>
        </w:rPr>
        <w:t>OSHC Service</w:t>
      </w:r>
      <w:r w:rsidR="00344053" w:rsidRPr="00032195">
        <w:rPr>
          <w:rFonts w:asciiTheme="majorHAnsi" w:hAnsiTheme="majorHAnsi"/>
        </w:rPr>
        <w:t xml:space="preserve"> are required to demonstrate mutual respect towards each other and value the contributions made by each educator. This enables our </w:t>
      </w:r>
      <w:r w:rsidR="00344053">
        <w:rPr>
          <w:rFonts w:asciiTheme="majorHAnsi" w:hAnsiTheme="majorHAnsi"/>
        </w:rPr>
        <w:t>OSHC Service</w:t>
      </w:r>
      <w:r w:rsidR="00344053" w:rsidRPr="00032195">
        <w:rPr>
          <w:rFonts w:asciiTheme="majorHAnsi" w:hAnsiTheme="majorHAnsi"/>
        </w:rPr>
        <w:t xml:space="preserve"> to maintain positive relations and model the type of communication they want children to develop. </w:t>
      </w:r>
    </w:p>
    <w:p w14:paraId="2203C188" w14:textId="77777777" w:rsidR="00B941B9" w:rsidRDefault="00B941B9" w:rsidP="00274DAF">
      <w:pPr>
        <w:spacing w:after="0" w:line="360" w:lineRule="auto"/>
        <w:rPr>
          <w:color w:val="008000"/>
          <w:sz w:val="24"/>
          <w:szCs w:val="24"/>
          <w:lang w:val="en-US"/>
        </w:rPr>
      </w:pPr>
    </w:p>
    <w:p w14:paraId="7E13B5D0" w14:textId="51E6E59E" w:rsidR="00C065F2" w:rsidRPr="00ED3195" w:rsidRDefault="00B941B9" w:rsidP="00274DAF">
      <w:pPr>
        <w:spacing w:after="0" w:line="360" w:lineRule="auto"/>
        <w:rPr>
          <w:rFonts w:asciiTheme="majorHAnsi" w:hAnsiTheme="majorHAnsi"/>
          <w:color w:val="008001"/>
        </w:rPr>
      </w:pPr>
      <w:r w:rsidRPr="00ED3195">
        <w:rPr>
          <w:color w:val="008001"/>
          <w:sz w:val="24"/>
          <w:szCs w:val="24"/>
          <w:lang w:val="en-US"/>
        </w:rPr>
        <w:t xml:space="preserve">TO MAINTAIN PROFESSIONALISM AT ALL TIMES, EDUCATORS WILL: </w:t>
      </w:r>
    </w:p>
    <w:p w14:paraId="39DAA297" w14:textId="377347D1" w:rsidR="00344053" w:rsidRPr="00032195" w:rsidRDefault="00344053" w:rsidP="00274DAF">
      <w:pPr>
        <w:numPr>
          <w:ilvl w:val="0"/>
          <w:numId w:val="26"/>
        </w:numPr>
        <w:spacing w:after="0" w:line="360" w:lineRule="auto"/>
        <w:rPr>
          <w:rFonts w:asciiTheme="majorHAnsi" w:hAnsiTheme="majorHAnsi"/>
        </w:rPr>
      </w:pPr>
      <w:r>
        <w:rPr>
          <w:rFonts w:asciiTheme="majorHAnsi" w:hAnsiTheme="majorHAnsi"/>
        </w:rPr>
        <w:t>engage in</w:t>
      </w:r>
      <w:r w:rsidRPr="00032195">
        <w:rPr>
          <w:rFonts w:asciiTheme="majorHAnsi" w:hAnsiTheme="majorHAnsi"/>
        </w:rPr>
        <w:t xml:space="preserve"> professional communication in order </w:t>
      </w:r>
      <w:r w:rsidR="00D17113">
        <w:rPr>
          <w:rFonts w:asciiTheme="majorHAnsi" w:hAnsiTheme="majorHAnsi"/>
        </w:rPr>
        <w:t xml:space="preserve">to </w:t>
      </w:r>
      <w:r w:rsidRPr="00032195">
        <w:rPr>
          <w:rFonts w:asciiTheme="majorHAnsi" w:hAnsiTheme="majorHAnsi"/>
        </w:rPr>
        <w:t xml:space="preserve">create an effective work environment and to build a positive relationship with </w:t>
      </w:r>
      <w:r>
        <w:rPr>
          <w:rFonts w:asciiTheme="majorHAnsi" w:hAnsiTheme="majorHAnsi"/>
        </w:rPr>
        <w:t>e</w:t>
      </w:r>
      <w:r w:rsidRPr="00032195">
        <w:rPr>
          <w:rFonts w:asciiTheme="majorHAnsi" w:hAnsiTheme="majorHAnsi"/>
        </w:rPr>
        <w:t xml:space="preserve">ducators, </w:t>
      </w:r>
      <w:r>
        <w:rPr>
          <w:rFonts w:asciiTheme="majorHAnsi" w:hAnsiTheme="majorHAnsi"/>
        </w:rPr>
        <w:t>c</w:t>
      </w:r>
      <w:r w:rsidRPr="00032195">
        <w:rPr>
          <w:rFonts w:asciiTheme="majorHAnsi" w:hAnsiTheme="majorHAnsi"/>
        </w:rPr>
        <w:t xml:space="preserve">hildren and </w:t>
      </w:r>
      <w:r>
        <w:rPr>
          <w:rFonts w:asciiTheme="majorHAnsi" w:hAnsiTheme="majorHAnsi"/>
        </w:rPr>
        <w:t>f</w:t>
      </w:r>
      <w:r w:rsidRPr="00032195">
        <w:rPr>
          <w:rFonts w:asciiTheme="majorHAnsi" w:hAnsiTheme="majorHAnsi"/>
        </w:rPr>
        <w:t xml:space="preserve">amilies. Communication amongst colleagues creates a positive atmosphere and a professional </w:t>
      </w:r>
      <w:r>
        <w:rPr>
          <w:rFonts w:asciiTheme="majorHAnsi" w:hAnsiTheme="majorHAnsi"/>
        </w:rPr>
        <w:t>image</w:t>
      </w:r>
      <w:r w:rsidRPr="00032195">
        <w:rPr>
          <w:rFonts w:asciiTheme="majorHAnsi" w:hAnsiTheme="majorHAnsi"/>
        </w:rPr>
        <w:t xml:space="preserve"> for families. Communication between staff and families ensures that important information is being passed on </w:t>
      </w:r>
      <w:r>
        <w:rPr>
          <w:rFonts w:asciiTheme="majorHAnsi" w:hAnsiTheme="majorHAnsi"/>
        </w:rPr>
        <w:t>consistently.</w:t>
      </w:r>
    </w:p>
    <w:p w14:paraId="5BD99483" w14:textId="1E938733" w:rsidR="009161D9" w:rsidRPr="00C1105F" w:rsidRDefault="009161D9" w:rsidP="009161D9">
      <w:pPr>
        <w:numPr>
          <w:ilvl w:val="0"/>
          <w:numId w:val="26"/>
        </w:numPr>
        <w:spacing w:after="0" w:line="360" w:lineRule="auto"/>
        <w:rPr>
          <w:rFonts w:asciiTheme="majorHAnsi" w:hAnsiTheme="majorHAnsi"/>
        </w:rPr>
      </w:pPr>
      <w:r w:rsidRPr="00C1105F">
        <w:rPr>
          <w:rFonts w:asciiTheme="majorHAnsi" w:hAnsiTheme="majorHAnsi"/>
        </w:rPr>
        <w:t>champion a child safe culture through their attitudes, behaviours and actions</w:t>
      </w:r>
    </w:p>
    <w:p w14:paraId="139C5320" w14:textId="60489719" w:rsidR="00344053" w:rsidRPr="00C1105F" w:rsidRDefault="00344053" w:rsidP="00274DAF">
      <w:pPr>
        <w:numPr>
          <w:ilvl w:val="0"/>
          <w:numId w:val="26"/>
        </w:numPr>
        <w:spacing w:after="0" w:line="360" w:lineRule="auto"/>
        <w:rPr>
          <w:rFonts w:asciiTheme="majorHAnsi" w:hAnsiTheme="majorHAnsi"/>
        </w:rPr>
      </w:pPr>
      <w:r w:rsidRPr="00C1105F">
        <w:rPr>
          <w:rFonts w:asciiTheme="majorHAnsi" w:hAnsiTheme="majorHAnsi"/>
        </w:rPr>
        <w:t>collaborate together as a team sharing room roles and responsibilities through the use of a roster where necessary</w:t>
      </w:r>
    </w:p>
    <w:p w14:paraId="6F2DA50D" w14:textId="77777777" w:rsidR="00344053" w:rsidRPr="00C1105F" w:rsidRDefault="00344053" w:rsidP="00274DAF">
      <w:pPr>
        <w:numPr>
          <w:ilvl w:val="0"/>
          <w:numId w:val="26"/>
        </w:numPr>
        <w:spacing w:after="0" w:line="360" w:lineRule="auto"/>
        <w:rPr>
          <w:rFonts w:asciiTheme="majorHAnsi" w:hAnsiTheme="majorHAnsi"/>
        </w:rPr>
      </w:pPr>
      <w:r w:rsidRPr="00C1105F">
        <w:rPr>
          <w:rFonts w:asciiTheme="majorHAnsi" w:hAnsiTheme="majorHAnsi"/>
        </w:rPr>
        <w:t>be respectful when listening to each other’s point of view and ideas</w:t>
      </w:r>
    </w:p>
    <w:p w14:paraId="4521C6ED" w14:textId="77777777" w:rsidR="00344053" w:rsidRPr="00C1105F" w:rsidRDefault="00344053" w:rsidP="00274DAF">
      <w:pPr>
        <w:numPr>
          <w:ilvl w:val="0"/>
          <w:numId w:val="26"/>
        </w:numPr>
        <w:spacing w:after="0" w:line="360" w:lineRule="auto"/>
        <w:rPr>
          <w:rFonts w:asciiTheme="majorHAnsi" w:hAnsiTheme="majorHAnsi"/>
        </w:rPr>
      </w:pPr>
      <w:r w:rsidRPr="00C1105F">
        <w:rPr>
          <w:rFonts w:asciiTheme="majorHAnsi" w:hAnsiTheme="majorHAnsi"/>
        </w:rPr>
        <w:t>maintain effective communication to ensure that teamwork occurs</w:t>
      </w:r>
    </w:p>
    <w:p w14:paraId="3BD95ED2" w14:textId="77777777" w:rsidR="00344053" w:rsidRPr="00C1105F" w:rsidRDefault="00344053" w:rsidP="00274DAF">
      <w:pPr>
        <w:numPr>
          <w:ilvl w:val="0"/>
          <w:numId w:val="26"/>
        </w:numPr>
        <w:spacing w:after="0" w:line="360" w:lineRule="auto"/>
        <w:rPr>
          <w:rFonts w:asciiTheme="majorHAnsi" w:hAnsiTheme="majorHAnsi"/>
        </w:rPr>
      </w:pPr>
      <w:r w:rsidRPr="00C1105F">
        <w:rPr>
          <w:rFonts w:asciiTheme="majorHAnsi" w:hAnsiTheme="majorHAnsi"/>
        </w:rPr>
        <w:t>use staff meetings to communicate their professional reflections and ideas for continuous improvement as a team</w:t>
      </w:r>
    </w:p>
    <w:p w14:paraId="1D176746" w14:textId="77777777" w:rsidR="00344053" w:rsidRPr="00C1105F" w:rsidRDefault="00344053" w:rsidP="00274DAF">
      <w:pPr>
        <w:numPr>
          <w:ilvl w:val="0"/>
          <w:numId w:val="26"/>
        </w:numPr>
        <w:spacing w:after="0" w:line="360" w:lineRule="auto"/>
        <w:rPr>
          <w:rFonts w:asciiTheme="majorHAnsi" w:hAnsiTheme="majorHAnsi"/>
        </w:rPr>
      </w:pPr>
      <w:r w:rsidRPr="00C1105F">
        <w:rPr>
          <w:rFonts w:asciiTheme="majorHAnsi" w:hAnsiTheme="majorHAnsi"/>
        </w:rPr>
        <w:t>attend in-service training to update and refresh and add to individual skills and knowledge</w:t>
      </w:r>
    </w:p>
    <w:p w14:paraId="1F2E6A70" w14:textId="06534F7F" w:rsidR="009161D9" w:rsidRPr="00C1105F" w:rsidRDefault="009161D9" w:rsidP="009161D9">
      <w:pPr>
        <w:numPr>
          <w:ilvl w:val="0"/>
          <w:numId w:val="26"/>
        </w:numPr>
        <w:spacing w:after="0" w:line="360" w:lineRule="auto"/>
        <w:rPr>
          <w:rFonts w:asciiTheme="majorHAnsi" w:hAnsiTheme="majorHAnsi"/>
        </w:rPr>
      </w:pPr>
      <w:r w:rsidRPr="00C1105F">
        <w:rPr>
          <w:rFonts w:asciiTheme="majorHAnsi" w:hAnsiTheme="majorHAnsi"/>
        </w:rPr>
        <w:t>keep up to date with current legislation to child protection including mandatory reporting requirements – (</w:t>
      </w:r>
      <w:r w:rsidRPr="00C1105F">
        <w:rPr>
          <w:rFonts w:asciiTheme="majorHAnsi" w:hAnsiTheme="majorHAnsi"/>
          <w:i/>
          <w:iCs/>
        </w:rPr>
        <w:t>Child Protection, Reportable Conduct Scheme)</w:t>
      </w:r>
    </w:p>
    <w:p w14:paraId="25E198C3" w14:textId="48F8CEFE" w:rsidR="00344053" w:rsidRPr="00274DAF" w:rsidRDefault="00344053" w:rsidP="00274DAF">
      <w:pPr>
        <w:numPr>
          <w:ilvl w:val="0"/>
          <w:numId w:val="26"/>
        </w:numPr>
        <w:spacing w:after="0" w:line="360" w:lineRule="auto"/>
        <w:rPr>
          <w:rFonts w:asciiTheme="majorHAnsi" w:hAnsiTheme="majorHAnsi"/>
        </w:rPr>
      </w:pPr>
      <w:r>
        <w:rPr>
          <w:rFonts w:asciiTheme="majorHAnsi" w:hAnsiTheme="majorHAnsi"/>
        </w:rPr>
        <w:t>r</w:t>
      </w:r>
      <w:r w:rsidRPr="00032195">
        <w:rPr>
          <w:rFonts w:asciiTheme="majorHAnsi" w:hAnsiTheme="majorHAnsi"/>
        </w:rPr>
        <w:t xml:space="preserve">efer to the </w:t>
      </w:r>
      <w:r w:rsidR="009161D9" w:rsidRPr="00702703">
        <w:rPr>
          <w:rFonts w:asciiTheme="majorHAnsi" w:hAnsiTheme="majorHAnsi"/>
          <w:i/>
        </w:rPr>
        <w:t>Dealing with Complaints Policy</w:t>
      </w:r>
      <w:r w:rsidR="00274DAF">
        <w:rPr>
          <w:rFonts w:asciiTheme="majorHAnsi" w:hAnsiTheme="majorHAnsi"/>
          <w:i/>
        </w:rPr>
        <w:t xml:space="preserve"> (Staff) </w:t>
      </w:r>
      <w:r w:rsidRPr="00803766">
        <w:rPr>
          <w:rFonts w:asciiTheme="majorHAnsi" w:hAnsiTheme="majorHAnsi"/>
          <w:i/>
        </w:rPr>
        <w:t>/Procedure</w:t>
      </w:r>
      <w:r w:rsidRPr="00032195">
        <w:rPr>
          <w:rFonts w:asciiTheme="majorHAnsi" w:hAnsiTheme="majorHAnsi"/>
        </w:rPr>
        <w:t xml:space="preserve"> if they feel a situation with another </w:t>
      </w:r>
      <w:r>
        <w:rPr>
          <w:rFonts w:asciiTheme="majorHAnsi" w:hAnsiTheme="majorHAnsi"/>
        </w:rPr>
        <w:t>e</w:t>
      </w:r>
      <w:r w:rsidRPr="00032195">
        <w:rPr>
          <w:rFonts w:asciiTheme="majorHAnsi" w:hAnsiTheme="majorHAnsi"/>
        </w:rPr>
        <w:t xml:space="preserve">ducator is not being handled with </w:t>
      </w:r>
      <w:r w:rsidRPr="00274DAF">
        <w:rPr>
          <w:rFonts w:asciiTheme="majorHAnsi" w:hAnsiTheme="majorHAnsi"/>
        </w:rPr>
        <w:t>professionalism, respect, and fairness</w:t>
      </w:r>
    </w:p>
    <w:p w14:paraId="5AAE2A62" w14:textId="77777777" w:rsidR="00344053" w:rsidRPr="00032195" w:rsidRDefault="00344053" w:rsidP="00274DAF">
      <w:pPr>
        <w:numPr>
          <w:ilvl w:val="0"/>
          <w:numId w:val="26"/>
        </w:numPr>
        <w:spacing w:after="0" w:line="360" w:lineRule="auto"/>
        <w:rPr>
          <w:rFonts w:asciiTheme="majorHAnsi" w:hAnsiTheme="majorHAnsi"/>
        </w:rPr>
      </w:pPr>
      <w:r w:rsidRPr="00274DAF">
        <w:rPr>
          <w:rFonts w:asciiTheme="majorHAnsi" w:hAnsiTheme="majorHAnsi"/>
        </w:rPr>
        <w:t>recognise each other’s strengths and value the contribution each person makes</w:t>
      </w:r>
      <w:r>
        <w:rPr>
          <w:rFonts w:asciiTheme="majorHAnsi" w:hAnsiTheme="majorHAnsi"/>
        </w:rPr>
        <w:t xml:space="preserve"> to </w:t>
      </w:r>
      <w:r w:rsidRPr="00032195">
        <w:rPr>
          <w:rFonts w:asciiTheme="majorHAnsi" w:hAnsiTheme="majorHAnsi"/>
        </w:rPr>
        <w:t xml:space="preserve">different work </w:t>
      </w:r>
      <w:r>
        <w:rPr>
          <w:rFonts w:asciiTheme="majorHAnsi" w:hAnsiTheme="majorHAnsi"/>
        </w:rPr>
        <w:t xml:space="preserve">roles </w:t>
      </w:r>
    </w:p>
    <w:p w14:paraId="669CDE9F" w14:textId="179F490C" w:rsidR="00344053" w:rsidRPr="00032195" w:rsidRDefault="00344053" w:rsidP="00274DAF">
      <w:pPr>
        <w:numPr>
          <w:ilvl w:val="0"/>
          <w:numId w:val="26"/>
        </w:numPr>
        <w:spacing w:after="0" w:line="360" w:lineRule="auto"/>
        <w:rPr>
          <w:rFonts w:asciiTheme="majorHAnsi" w:hAnsiTheme="majorHAnsi"/>
        </w:rPr>
      </w:pPr>
      <w:r>
        <w:rPr>
          <w:rFonts w:asciiTheme="majorHAnsi" w:hAnsiTheme="majorHAnsi"/>
        </w:rPr>
        <w:t>w</w:t>
      </w:r>
      <w:r w:rsidRPr="00032195">
        <w:rPr>
          <w:rFonts w:asciiTheme="majorHAnsi" w:hAnsiTheme="majorHAnsi"/>
        </w:rPr>
        <w:t xml:space="preserve">ork collaboratively to reach decisions which will enhance the quality of the </w:t>
      </w:r>
      <w:r>
        <w:rPr>
          <w:rFonts w:asciiTheme="majorHAnsi" w:hAnsiTheme="majorHAnsi"/>
        </w:rPr>
        <w:t>e</w:t>
      </w:r>
      <w:r w:rsidRPr="00032195">
        <w:rPr>
          <w:rFonts w:asciiTheme="majorHAnsi" w:hAnsiTheme="majorHAnsi"/>
        </w:rPr>
        <w:t xml:space="preserve">ducation and care offered at the </w:t>
      </w:r>
      <w:r>
        <w:rPr>
          <w:rFonts w:asciiTheme="majorHAnsi" w:hAnsiTheme="majorHAnsi"/>
        </w:rPr>
        <w:t xml:space="preserve">OSHC </w:t>
      </w:r>
      <w:r w:rsidRPr="00032195">
        <w:rPr>
          <w:rFonts w:asciiTheme="majorHAnsi" w:hAnsiTheme="majorHAnsi"/>
        </w:rPr>
        <w:t>Service</w:t>
      </w:r>
    </w:p>
    <w:p w14:paraId="2B155E9E" w14:textId="77777777" w:rsidR="00344053" w:rsidRPr="00032195" w:rsidRDefault="00344053" w:rsidP="00274DAF">
      <w:pPr>
        <w:numPr>
          <w:ilvl w:val="0"/>
          <w:numId w:val="26"/>
        </w:numPr>
        <w:spacing w:after="0" w:line="360" w:lineRule="auto"/>
        <w:rPr>
          <w:rFonts w:asciiTheme="majorHAnsi" w:hAnsiTheme="majorHAnsi"/>
        </w:rPr>
      </w:pPr>
      <w:r>
        <w:rPr>
          <w:rFonts w:asciiTheme="majorHAnsi" w:hAnsiTheme="majorHAnsi"/>
        </w:rPr>
        <w:t>w</w:t>
      </w:r>
      <w:r w:rsidRPr="00032195">
        <w:rPr>
          <w:rFonts w:asciiTheme="majorHAnsi" w:hAnsiTheme="majorHAnsi"/>
        </w:rPr>
        <w:t>elcome diverse views and perspectives</w:t>
      </w:r>
    </w:p>
    <w:p w14:paraId="6DDB999B" w14:textId="77777777" w:rsidR="00344053" w:rsidRPr="00032195" w:rsidRDefault="00344053" w:rsidP="00274DAF">
      <w:pPr>
        <w:numPr>
          <w:ilvl w:val="0"/>
          <w:numId w:val="26"/>
        </w:numPr>
        <w:spacing w:after="0" w:line="360" w:lineRule="auto"/>
        <w:rPr>
          <w:rFonts w:asciiTheme="majorHAnsi" w:hAnsiTheme="majorHAnsi"/>
        </w:rPr>
      </w:pPr>
      <w:r>
        <w:rPr>
          <w:rFonts w:asciiTheme="majorHAnsi" w:hAnsiTheme="majorHAnsi"/>
        </w:rPr>
        <w:t>w</w:t>
      </w:r>
      <w:r w:rsidRPr="00032195">
        <w:rPr>
          <w:rFonts w:asciiTheme="majorHAnsi" w:hAnsiTheme="majorHAnsi"/>
        </w:rPr>
        <w:t>ork together as a team and engag</w:t>
      </w:r>
      <w:r>
        <w:rPr>
          <w:rFonts w:asciiTheme="majorHAnsi" w:hAnsiTheme="majorHAnsi"/>
        </w:rPr>
        <w:t>e</w:t>
      </w:r>
      <w:r w:rsidRPr="00032195">
        <w:rPr>
          <w:rFonts w:asciiTheme="majorHAnsi" w:hAnsiTheme="majorHAnsi"/>
        </w:rPr>
        <w:t xml:space="preserve"> in open and honest communication at all times</w:t>
      </w:r>
    </w:p>
    <w:p w14:paraId="1CA0B0B8" w14:textId="77777777" w:rsidR="00344053" w:rsidRPr="00032195" w:rsidRDefault="00344053" w:rsidP="00274DAF">
      <w:pPr>
        <w:numPr>
          <w:ilvl w:val="0"/>
          <w:numId w:val="26"/>
        </w:numPr>
        <w:spacing w:after="0" w:line="360" w:lineRule="auto"/>
        <w:rPr>
          <w:rFonts w:asciiTheme="majorHAnsi" w:hAnsiTheme="majorHAnsi"/>
        </w:rPr>
      </w:pPr>
      <w:r>
        <w:rPr>
          <w:rFonts w:asciiTheme="majorHAnsi" w:hAnsiTheme="majorHAnsi"/>
        </w:rPr>
        <w:t>r</w:t>
      </w:r>
      <w:r w:rsidRPr="00032195">
        <w:rPr>
          <w:rFonts w:asciiTheme="majorHAnsi" w:hAnsiTheme="majorHAnsi"/>
        </w:rPr>
        <w:t>espect each other’s positions and opinions</w:t>
      </w:r>
    </w:p>
    <w:p w14:paraId="5BA83B6A" w14:textId="7EEE8919" w:rsidR="00344053" w:rsidRPr="00032195" w:rsidRDefault="00344053" w:rsidP="00274DAF">
      <w:pPr>
        <w:numPr>
          <w:ilvl w:val="0"/>
          <w:numId w:val="26"/>
        </w:numPr>
        <w:spacing w:after="0" w:line="360" w:lineRule="auto"/>
        <w:rPr>
          <w:rFonts w:asciiTheme="majorHAnsi" w:hAnsiTheme="majorHAnsi"/>
        </w:rPr>
      </w:pPr>
      <w:r>
        <w:rPr>
          <w:rFonts w:asciiTheme="majorHAnsi" w:hAnsiTheme="majorHAnsi"/>
        </w:rPr>
        <w:t>d</w:t>
      </w:r>
      <w:r w:rsidRPr="00032195">
        <w:rPr>
          <w:rFonts w:asciiTheme="majorHAnsi" w:hAnsiTheme="majorHAnsi"/>
        </w:rPr>
        <w:t>evelop and share networks and links with other agencies</w:t>
      </w:r>
    </w:p>
    <w:p w14:paraId="5FFC30AA" w14:textId="77777777" w:rsidR="00344053" w:rsidRPr="00032195" w:rsidRDefault="00344053" w:rsidP="00274DAF">
      <w:pPr>
        <w:numPr>
          <w:ilvl w:val="0"/>
          <w:numId w:val="26"/>
        </w:numPr>
        <w:spacing w:after="0" w:line="360" w:lineRule="auto"/>
        <w:rPr>
          <w:rFonts w:asciiTheme="majorHAnsi" w:hAnsiTheme="majorHAnsi"/>
        </w:rPr>
      </w:pPr>
      <w:r>
        <w:rPr>
          <w:rFonts w:asciiTheme="majorHAnsi" w:hAnsiTheme="majorHAnsi"/>
        </w:rPr>
        <w:t>r</w:t>
      </w:r>
      <w:r w:rsidRPr="00032195">
        <w:rPr>
          <w:rFonts w:asciiTheme="majorHAnsi" w:hAnsiTheme="majorHAnsi"/>
        </w:rPr>
        <w:t>esolve differences promptly and positively and us</w:t>
      </w:r>
      <w:r>
        <w:rPr>
          <w:rFonts w:asciiTheme="majorHAnsi" w:hAnsiTheme="majorHAnsi"/>
        </w:rPr>
        <w:t>e</w:t>
      </w:r>
      <w:r w:rsidRPr="00032195">
        <w:rPr>
          <w:rFonts w:asciiTheme="majorHAnsi" w:hAnsiTheme="majorHAnsi"/>
        </w:rPr>
        <w:t xml:space="preserve"> t</w:t>
      </w:r>
      <w:r>
        <w:rPr>
          <w:rFonts w:asciiTheme="majorHAnsi" w:hAnsiTheme="majorHAnsi"/>
        </w:rPr>
        <w:t>h</w:t>
      </w:r>
      <w:r w:rsidRPr="00032195">
        <w:rPr>
          <w:rFonts w:asciiTheme="majorHAnsi" w:hAnsiTheme="majorHAnsi"/>
        </w:rPr>
        <w:t xml:space="preserve">e experience to </w:t>
      </w:r>
      <w:r>
        <w:rPr>
          <w:rFonts w:asciiTheme="majorHAnsi" w:hAnsiTheme="majorHAnsi"/>
        </w:rPr>
        <w:t>develop</w:t>
      </w:r>
      <w:r w:rsidRPr="00032195">
        <w:rPr>
          <w:rFonts w:asciiTheme="majorHAnsi" w:hAnsiTheme="majorHAnsi"/>
        </w:rPr>
        <w:t xml:space="preserve"> more effective methods of working together</w:t>
      </w:r>
      <w:r>
        <w:rPr>
          <w:rFonts w:asciiTheme="majorHAnsi" w:hAnsiTheme="majorHAnsi"/>
        </w:rPr>
        <w:t>.</w:t>
      </w:r>
    </w:p>
    <w:p w14:paraId="5C4835E8" w14:textId="77777777" w:rsidR="00274DAF" w:rsidRDefault="00274DAF" w:rsidP="00DE60CB">
      <w:pPr>
        <w:spacing w:after="0" w:line="360" w:lineRule="auto"/>
        <w:rPr>
          <w:color w:val="008000"/>
          <w:sz w:val="24"/>
          <w:szCs w:val="24"/>
          <w:lang w:val="en-US"/>
        </w:rPr>
      </w:pPr>
    </w:p>
    <w:p w14:paraId="65295D3F" w14:textId="05E5B539" w:rsidR="00DE60CB" w:rsidRPr="00ED3195" w:rsidRDefault="00B941B9" w:rsidP="00DE60CB">
      <w:pPr>
        <w:spacing w:after="0" w:line="360" w:lineRule="auto"/>
        <w:rPr>
          <w:rFonts w:cstheme="minorHAnsi"/>
          <w:iCs/>
          <w:color w:val="008001"/>
          <w:sz w:val="24"/>
          <w:szCs w:val="24"/>
        </w:rPr>
      </w:pPr>
      <w:r w:rsidRPr="00ED3195">
        <w:rPr>
          <w:color w:val="008001"/>
          <w:sz w:val="24"/>
          <w:szCs w:val="24"/>
          <w:lang w:val="en-US"/>
        </w:rPr>
        <w:lastRenderedPageBreak/>
        <w:t xml:space="preserve">TO MAINTAIN PROFESSIONALISM AT ALL TIMES, MANAGEMENT WILL: </w:t>
      </w:r>
    </w:p>
    <w:p w14:paraId="3004235F" w14:textId="7B1CB626" w:rsidR="00344053" w:rsidRPr="00274DAF" w:rsidRDefault="00344053" w:rsidP="00274DAF">
      <w:pPr>
        <w:pStyle w:val="ListParagraph"/>
        <w:numPr>
          <w:ilvl w:val="0"/>
          <w:numId w:val="27"/>
        </w:numPr>
        <w:spacing w:after="0" w:line="360" w:lineRule="auto"/>
        <w:rPr>
          <w:rFonts w:asciiTheme="majorHAnsi" w:hAnsiTheme="majorHAnsi"/>
        </w:rPr>
      </w:pPr>
      <w:r w:rsidRPr="00274DAF">
        <w:rPr>
          <w:rFonts w:asciiTheme="majorHAnsi" w:hAnsiTheme="majorHAnsi"/>
        </w:rPr>
        <w:t xml:space="preserve">provide new educators with relevant information about the OSHC Service and program through an </w:t>
      </w:r>
      <w:r w:rsidR="00C1105F">
        <w:rPr>
          <w:rFonts w:asciiTheme="majorHAnsi" w:hAnsiTheme="majorHAnsi"/>
        </w:rPr>
        <w:t>S</w:t>
      </w:r>
      <w:r w:rsidR="009161D9">
        <w:rPr>
          <w:rFonts w:asciiTheme="majorHAnsi" w:hAnsiTheme="majorHAnsi"/>
        </w:rPr>
        <w:t xml:space="preserve">taff </w:t>
      </w:r>
      <w:r w:rsidR="00C1105F">
        <w:rPr>
          <w:rFonts w:asciiTheme="majorHAnsi" w:hAnsiTheme="majorHAnsi"/>
        </w:rPr>
        <w:t>H</w:t>
      </w:r>
      <w:r w:rsidRPr="00274DAF">
        <w:rPr>
          <w:rFonts w:asciiTheme="majorHAnsi" w:hAnsiTheme="majorHAnsi"/>
        </w:rPr>
        <w:t>andbook, induction, and daily communication</w:t>
      </w:r>
    </w:p>
    <w:p w14:paraId="29CDC6AF" w14:textId="77777777" w:rsidR="00344053" w:rsidRPr="00274DAF" w:rsidRDefault="00344053" w:rsidP="00274DAF">
      <w:pPr>
        <w:pStyle w:val="ListParagraph"/>
        <w:numPr>
          <w:ilvl w:val="0"/>
          <w:numId w:val="27"/>
        </w:numPr>
        <w:spacing w:after="0" w:line="360" w:lineRule="auto"/>
        <w:rPr>
          <w:rFonts w:asciiTheme="majorHAnsi" w:hAnsiTheme="majorHAnsi"/>
        </w:rPr>
      </w:pPr>
      <w:r w:rsidRPr="00274DAF">
        <w:rPr>
          <w:rFonts w:asciiTheme="majorHAnsi" w:hAnsiTheme="majorHAnsi"/>
        </w:rPr>
        <w:t>treat educators with respect</w:t>
      </w:r>
    </w:p>
    <w:p w14:paraId="564BF2E0" w14:textId="77777777" w:rsidR="00344053" w:rsidRPr="00274DAF" w:rsidRDefault="00344053" w:rsidP="00274DAF">
      <w:pPr>
        <w:pStyle w:val="ListParagraph"/>
        <w:numPr>
          <w:ilvl w:val="0"/>
          <w:numId w:val="27"/>
        </w:numPr>
        <w:spacing w:after="0" w:line="360" w:lineRule="auto"/>
        <w:rPr>
          <w:rFonts w:asciiTheme="majorHAnsi" w:hAnsiTheme="majorHAnsi"/>
        </w:rPr>
      </w:pPr>
      <w:r w:rsidRPr="00274DAF">
        <w:rPr>
          <w:rFonts w:asciiTheme="majorHAnsi" w:hAnsiTheme="majorHAnsi"/>
        </w:rPr>
        <w:t>be sensitive to the feelings and needs of educators</w:t>
      </w:r>
    </w:p>
    <w:p w14:paraId="3AB16A45" w14:textId="77777777" w:rsidR="00344053" w:rsidRPr="00274DAF" w:rsidRDefault="00344053" w:rsidP="00274DAF">
      <w:pPr>
        <w:pStyle w:val="ListParagraph"/>
        <w:numPr>
          <w:ilvl w:val="0"/>
          <w:numId w:val="27"/>
        </w:numPr>
        <w:spacing w:after="0" w:line="360" w:lineRule="auto"/>
        <w:rPr>
          <w:rFonts w:asciiTheme="majorHAnsi" w:hAnsiTheme="majorHAnsi"/>
        </w:rPr>
      </w:pPr>
      <w:r w:rsidRPr="00274DAF">
        <w:rPr>
          <w:rFonts w:asciiTheme="majorHAnsi" w:hAnsiTheme="majorHAnsi"/>
        </w:rPr>
        <w:t>provide constructive feedback to educators as part of their professional learning plan support</w:t>
      </w:r>
    </w:p>
    <w:p w14:paraId="4346AC50" w14:textId="77777777" w:rsidR="00344053" w:rsidRPr="00274DAF" w:rsidRDefault="00344053" w:rsidP="00274DAF">
      <w:pPr>
        <w:pStyle w:val="ListParagraph"/>
        <w:numPr>
          <w:ilvl w:val="0"/>
          <w:numId w:val="27"/>
        </w:numPr>
        <w:spacing w:after="0" w:line="360" w:lineRule="auto"/>
        <w:rPr>
          <w:rFonts w:asciiTheme="majorHAnsi" w:hAnsiTheme="majorHAnsi"/>
        </w:rPr>
      </w:pPr>
      <w:r w:rsidRPr="00274DAF">
        <w:rPr>
          <w:rFonts w:asciiTheme="majorHAnsi" w:hAnsiTheme="majorHAnsi"/>
        </w:rPr>
        <w:t>value the role and contribution of each educator</w:t>
      </w:r>
    </w:p>
    <w:p w14:paraId="094D4B56" w14:textId="77777777" w:rsidR="00344053" w:rsidRPr="00274DAF" w:rsidRDefault="00344053" w:rsidP="00274DAF">
      <w:pPr>
        <w:pStyle w:val="ListParagraph"/>
        <w:numPr>
          <w:ilvl w:val="0"/>
          <w:numId w:val="27"/>
        </w:numPr>
        <w:spacing w:after="0" w:line="360" w:lineRule="auto"/>
        <w:rPr>
          <w:rFonts w:asciiTheme="majorHAnsi" w:hAnsiTheme="majorHAnsi"/>
        </w:rPr>
      </w:pPr>
      <w:r w:rsidRPr="00274DAF">
        <w:rPr>
          <w:rFonts w:asciiTheme="majorHAnsi" w:hAnsiTheme="majorHAnsi"/>
        </w:rPr>
        <w:t>demonstrate commitment to ongoing collaboration and engagement to support staff wellness</w:t>
      </w:r>
    </w:p>
    <w:p w14:paraId="754FE6A6" w14:textId="77777777" w:rsidR="00344053" w:rsidRPr="00274DAF" w:rsidRDefault="00344053" w:rsidP="00274DAF">
      <w:pPr>
        <w:pStyle w:val="ListParagraph"/>
        <w:numPr>
          <w:ilvl w:val="0"/>
          <w:numId w:val="27"/>
        </w:numPr>
        <w:spacing w:after="0" w:line="360" w:lineRule="auto"/>
        <w:rPr>
          <w:rFonts w:asciiTheme="majorHAnsi" w:hAnsiTheme="majorHAnsi"/>
        </w:rPr>
      </w:pPr>
      <w:r w:rsidRPr="00274DAF">
        <w:rPr>
          <w:rFonts w:asciiTheme="majorHAnsi" w:hAnsiTheme="majorHAnsi"/>
        </w:rPr>
        <w:t>provide opportunities for all educators to have input into the program development and evaluation</w:t>
      </w:r>
    </w:p>
    <w:p w14:paraId="1550684A" w14:textId="77777777" w:rsidR="00344053" w:rsidRPr="00274DAF" w:rsidRDefault="00344053" w:rsidP="00274DAF">
      <w:pPr>
        <w:pStyle w:val="ListParagraph"/>
        <w:numPr>
          <w:ilvl w:val="0"/>
          <w:numId w:val="27"/>
        </w:numPr>
        <w:spacing w:after="0" w:line="360" w:lineRule="auto"/>
        <w:rPr>
          <w:rFonts w:asciiTheme="majorHAnsi" w:hAnsiTheme="majorHAnsi"/>
        </w:rPr>
      </w:pPr>
      <w:r w:rsidRPr="00274DAF">
        <w:rPr>
          <w:rFonts w:asciiTheme="majorHAnsi" w:hAnsiTheme="majorHAnsi"/>
        </w:rPr>
        <w:t>appreciate and utilise educator skills and interests</w:t>
      </w:r>
    </w:p>
    <w:p w14:paraId="48BDADA2" w14:textId="77777777" w:rsidR="00344053" w:rsidRPr="00274DAF" w:rsidRDefault="00344053" w:rsidP="00274DAF">
      <w:pPr>
        <w:pStyle w:val="ListParagraph"/>
        <w:numPr>
          <w:ilvl w:val="0"/>
          <w:numId w:val="27"/>
        </w:numPr>
        <w:spacing w:after="0" w:line="360" w:lineRule="auto"/>
        <w:rPr>
          <w:rFonts w:asciiTheme="majorHAnsi" w:hAnsiTheme="majorHAnsi"/>
        </w:rPr>
      </w:pPr>
      <w:r w:rsidRPr="00274DAF">
        <w:rPr>
          <w:rFonts w:asciiTheme="majorHAnsi" w:hAnsiTheme="majorHAnsi"/>
        </w:rPr>
        <w:t>provide support, assistance and mentoring to educators</w:t>
      </w:r>
    </w:p>
    <w:p w14:paraId="2FBAF605" w14:textId="77777777" w:rsidR="00344053" w:rsidRPr="00274DAF" w:rsidRDefault="00344053" w:rsidP="00274DAF">
      <w:pPr>
        <w:pStyle w:val="ListParagraph"/>
        <w:numPr>
          <w:ilvl w:val="0"/>
          <w:numId w:val="27"/>
        </w:numPr>
        <w:spacing w:after="0" w:line="360" w:lineRule="auto"/>
        <w:rPr>
          <w:rFonts w:asciiTheme="majorHAnsi" w:hAnsiTheme="majorHAnsi"/>
        </w:rPr>
      </w:pPr>
      <w:r w:rsidRPr="00274DAF">
        <w:rPr>
          <w:rFonts w:asciiTheme="majorHAnsi" w:hAnsiTheme="majorHAnsi"/>
        </w:rPr>
        <w:t>hold regular educator meetings to encourage and support professional growth and reflective practice</w:t>
      </w:r>
    </w:p>
    <w:p w14:paraId="327CF350" w14:textId="77777777" w:rsidR="00344053" w:rsidRPr="00274DAF" w:rsidRDefault="00344053" w:rsidP="00274DAF">
      <w:pPr>
        <w:pStyle w:val="ListParagraph"/>
        <w:numPr>
          <w:ilvl w:val="0"/>
          <w:numId w:val="27"/>
        </w:numPr>
        <w:spacing w:after="0" w:line="360" w:lineRule="auto"/>
        <w:rPr>
          <w:rFonts w:asciiTheme="majorHAnsi" w:hAnsiTheme="majorHAnsi"/>
        </w:rPr>
      </w:pPr>
      <w:r w:rsidRPr="00274DAF">
        <w:rPr>
          <w:rFonts w:asciiTheme="majorHAnsi" w:hAnsiTheme="majorHAnsi"/>
        </w:rPr>
        <w:t>use appropriate conflict resolution techniques to solve problems</w:t>
      </w:r>
    </w:p>
    <w:p w14:paraId="7E8F0133" w14:textId="77777777" w:rsidR="00344053" w:rsidRPr="00274DAF" w:rsidRDefault="00344053" w:rsidP="00274DAF">
      <w:pPr>
        <w:pStyle w:val="ListParagraph"/>
        <w:numPr>
          <w:ilvl w:val="0"/>
          <w:numId w:val="27"/>
        </w:numPr>
        <w:spacing w:after="0" w:line="360" w:lineRule="auto"/>
        <w:rPr>
          <w:rFonts w:asciiTheme="majorHAnsi" w:hAnsiTheme="majorHAnsi"/>
        </w:rPr>
      </w:pPr>
      <w:r w:rsidRPr="00274DAF">
        <w:rPr>
          <w:rFonts w:asciiTheme="majorHAnsi" w:hAnsiTheme="majorHAnsi"/>
        </w:rPr>
        <w:t>ensure policies and procedures are up to date regarding communication, expected behaviour and grievances</w:t>
      </w:r>
    </w:p>
    <w:p w14:paraId="4F2E0A1F" w14:textId="77777777" w:rsidR="00344053" w:rsidRPr="00274DAF" w:rsidRDefault="00344053" w:rsidP="00274DAF">
      <w:pPr>
        <w:pStyle w:val="ListParagraph"/>
        <w:numPr>
          <w:ilvl w:val="0"/>
          <w:numId w:val="27"/>
        </w:numPr>
        <w:spacing w:after="0" w:line="360" w:lineRule="auto"/>
        <w:rPr>
          <w:rFonts w:asciiTheme="majorHAnsi" w:hAnsiTheme="majorHAnsi"/>
        </w:rPr>
      </w:pPr>
      <w:r w:rsidRPr="00274DAF">
        <w:rPr>
          <w:rFonts w:asciiTheme="majorHAnsi" w:hAnsiTheme="majorHAnsi"/>
        </w:rPr>
        <w:t>provide opportunities for professional development.</w:t>
      </w:r>
    </w:p>
    <w:p w14:paraId="58B1C98C" w14:textId="77777777" w:rsidR="00B8179C" w:rsidRDefault="00B8179C" w:rsidP="00B8179C">
      <w:pPr>
        <w:spacing w:after="0" w:line="360" w:lineRule="auto"/>
        <w:rPr>
          <w:rFonts w:asciiTheme="majorHAnsi" w:hAnsiTheme="majorHAnsi"/>
          <w:i/>
        </w:rPr>
      </w:pPr>
    </w:p>
    <w:p w14:paraId="055AAD82" w14:textId="2F5EAFCD" w:rsidR="00C065F2" w:rsidRPr="00ED3195" w:rsidRDefault="00B941B9" w:rsidP="00C065F2">
      <w:pPr>
        <w:spacing w:after="0" w:line="360" w:lineRule="auto"/>
        <w:rPr>
          <w:rFonts w:cstheme="minorHAnsi"/>
          <w:iCs/>
          <w:color w:val="008001"/>
          <w:sz w:val="24"/>
          <w:szCs w:val="24"/>
        </w:rPr>
      </w:pPr>
      <w:r w:rsidRPr="00ED3195">
        <w:rPr>
          <w:color w:val="008001"/>
          <w:sz w:val="24"/>
          <w:szCs w:val="24"/>
          <w:lang w:val="en-US"/>
        </w:rPr>
        <w:t xml:space="preserve">TO ENHANCE COMMUNICATION AND TEAMWORK, EDUCATORS WILL:  </w:t>
      </w:r>
    </w:p>
    <w:p w14:paraId="639C94B1" w14:textId="77777777" w:rsidR="00344053" w:rsidRPr="00274DAF" w:rsidRDefault="00344053" w:rsidP="00274DAF">
      <w:pPr>
        <w:pStyle w:val="ListParagraph"/>
        <w:numPr>
          <w:ilvl w:val="0"/>
          <w:numId w:val="28"/>
        </w:numPr>
        <w:spacing w:after="0" w:line="360" w:lineRule="auto"/>
        <w:rPr>
          <w:rFonts w:asciiTheme="majorHAnsi" w:hAnsiTheme="majorHAnsi"/>
        </w:rPr>
      </w:pPr>
      <w:r w:rsidRPr="00274DAF">
        <w:rPr>
          <w:rFonts w:asciiTheme="majorHAnsi" w:hAnsiTheme="majorHAnsi"/>
        </w:rPr>
        <w:t>maintain privacy and confidentiality</w:t>
      </w:r>
    </w:p>
    <w:p w14:paraId="090126B1" w14:textId="77777777" w:rsidR="00344053" w:rsidRPr="00274DAF" w:rsidRDefault="00344053" w:rsidP="00274DAF">
      <w:pPr>
        <w:pStyle w:val="ListParagraph"/>
        <w:numPr>
          <w:ilvl w:val="0"/>
          <w:numId w:val="28"/>
        </w:numPr>
        <w:spacing w:after="0" w:line="360" w:lineRule="auto"/>
        <w:rPr>
          <w:rFonts w:asciiTheme="majorHAnsi" w:hAnsiTheme="majorHAnsi"/>
        </w:rPr>
      </w:pPr>
      <w:r w:rsidRPr="00274DAF">
        <w:rPr>
          <w:rFonts w:asciiTheme="majorHAnsi" w:hAnsiTheme="majorHAnsi" w:cs="Arial"/>
          <w:shd w:val="clear" w:color="auto" w:fill="FFFFFF"/>
        </w:rPr>
        <w:t>be respectful, caring and inclusive of all colleagues</w:t>
      </w:r>
    </w:p>
    <w:p w14:paraId="0C36065B" w14:textId="77777777" w:rsidR="00344053" w:rsidRPr="00274DAF" w:rsidRDefault="00344053" w:rsidP="00274DAF">
      <w:pPr>
        <w:pStyle w:val="ListParagraph"/>
        <w:numPr>
          <w:ilvl w:val="0"/>
          <w:numId w:val="28"/>
        </w:numPr>
        <w:spacing w:after="0" w:line="360" w:lineRule="auto"/>
        <w:rPr>
          <w:rFonts w:asciiTheme="majorHAnsi" w:hAnsiTheme="majorHAnsi"/>
        </w:rPr>
      </w:pPr>
      <w:r w:rsidRPr="00274DAF">
        <w:rPr>
          <w:rFonts w:asciiTheme="majorHAnsi" w:hAnsiTheme="majorHAnsi"/>
        </w:rPr>
        <w:t>be sensitive to the feelings and needs of other team members</w:t>
      </w:r>
    </w:p>
    <w:p w14:paraId="0F9E916D" w14:textId="77777777" w:rsidR="00344053" w:rsidRPr="00274DAF" w:rsidRDefault="00344053" w:rsidP="00274DAF">
      <w:pPr>
        <w:pStyle w:val="ListParagraph"/>
        <w:numPr>
          <w:ilvl w:val="0"/>
          <w:numId w:val="28"/>
        </w:numPr>
        <w:spacing w:after="0" w:line="360" w:lineRule="auto"/>
        <w:rPr>
          <w:rFonts w:asciiTheme="majorHAnsi" w:hAnsiTheme="majorHAnsi"/>
        </w:rPr>
      </w:pPr>
      <w:r w:rsidRPr="00274DAF">
        <w:rPr>
          <w:rFonts w:asciiTheme="majorHAnsi" w:hAnsiTheme="majorHAnsi"/>
        </w:rPr>
        <w:t>support colleagues during difficult situations</w:t>
      </w:r>
    </w:p>
    <w:p w14:paraId="513DB732" w14:textId="77777777" w:rsidR="00344053" w:rsidRPr="00274DAF" w:rsidRDefault="00344053" w:rsidP="00274DAF">
      <w:pPr>
        <w:pStyle w:val="ListParagraph"/>
        <w:numPr>
          <w:ilvl w:val="0"/>
          <w:numId w:val="28"/>
        </w:numPr>
        <w:spacing w:after="0" w:line="360" w:lineRule="auto"/>
        <w:rPr>
          <w:rFonts w:asciiTheme="majorHAnsi" w:hAnsiTheme="majorHAnsi"/>
        </w:rPr>
      </w:pPr>
      <w:r w:rsidRPr="00274DAF">
        <w:rPr>
          <w:rFonts w:asciiTheme="majorHAnsi" w:hAnsiTheme="majorHAnsi"/>
        </w:rPr>
        <w:t xml:space="preserve">provide constructive feedback to each other </w:t>
      </w:r>
    </w:p>
    <w:p w14:paraId="47A9E6A2" w14:textId="77777777" w:rsidR="00344053" w:rsidRPr="00274DAF" w:rsidRDefault="00344053" w:rsidP="00274DAF">
      <w:pPr>
        <w:pStyle w:val="ListParagraph"/>
        <w:numPr>
          <w:ilvl w:val="0"/>
          <w:numId w:val="28"/>
        </w:numPr>
        <w:spacing w:after="0" w:line="360" w:lineRule="auto"/>
        <w:rPr>
          <w:rFonts w:asciiTheme="majorHAnsi" w:hAnsiTheme="majorHAnsi"/>
        </w:rPr>
      </w:pPr>
      <w:r w:rsidRPr="00274DAF">
        <w:rPr>
          <w:rFonts w:asciiTheme="majorHAnsi" w:hAnsiTheme="majorHAnsi"/>
        </w:rPr>
        <w:t>trust each other</w:t>
      </w:r>
    </w:p>
    <w:p w14:paraId="5C01BD26" w14:textId="77777777" w:rsidR="00344053" w:rsidRPr="00274DAF" w:rsidRDefault="00344053" w:rsidP="00274DAF">
      <w:pPr>
        <w:pStyle w:val="ListParagraph"/>
        <w:numPr>
          <w:ilvl w:val="0"/>
          <w:numId w:val="28"/>
        </w:numPr>
        <w:spacing w:after="0" w:line="360" w:lineRule="auto"/>
        <w:rPr>
          <w:rFonts w:asciiTheme="majorHAnsi" w:hAnsiTheme="majorHAnsi"/>
        </w:rPr>
      </w:pPr>
      <w:r w:rsidRPr="00274DAF">
        <w:rPr>
          <w:rFonts w:asciiTheme="majorHAnsi" w:hAnsiTheme="majorHAnsi"/>
        </w:rPr>
        <w:t>value the role and contribution of colleagues</w:t>
      </w:r>
    </w:p>
    <w:p w14:paraId="49C25503" w14:textId="77777777" w:rsidR="00344053" w:rsidRPr="00274DAF" w:rsidRDefault="00344053" w:rsidP="00274DAF">
      <w:pPr>
        <w:pStyle w:val="ListParagraph"/>
        <w:numPr>
          <w:ilvl w:val="0"/>
          <w:numId w:val="28"/>
        </w:numPr>
        <w:spacing w:after="0" w:line="360" w:lineRule="auto"/>
        <w:rPr>
          <w:rFonts w:asciiTheme="majorHAnsi" w:hAnsiTheme="majorHAnsi"/>
        </w:rPr>
      </w:pPr>
      <w:r w:rsidRPr="00274DAF">
        <w:rPr>
          <w:rFonts w:asciiTheme="majorHAnsi" w:hAnsiTheme="majorHAnsi"/>
        </w:rPr>
        <w:t>appreciate and utilise colleague skills, strengths and interests regardless of qualification and experience</w:t>
      </w:r>
    </w:p>
    <w:p w14:paraId="3F4437BF" w14:textId="77777777" w:rsidR="00344053" w:rsidRPr="00274DAF" w:rsidRDefault="00344053" w:rsidP="00274DAF">
      <w:pPr>
        <w:pStyle w:val="ListParagraph"/>
        <w:numPr>
          <w:ilvl w:val="0"/>
          <w:numId w:val="28"/>
        </w:numPr>
        <w:spacing w:after="0" w:line="360" w:lineRule="auto"/>
        <w:rPr>
          <w:rFonts w:asciiTheme="majorHAnsi" w:hAnsiTheme="majorHAnsi"/>
        </w:rPr>
      </w:pPr>
      <w:r w:rsidRPr="00274DAF">
        <w:rPr>
          <w:rFonts w:asciiTheme="majorHAnsi" w:hAnsiTheme="majorHAnsi"/>
        </w:rPr>
        <w:t>provide support and assistance to each other</w:t>
      </w:r>
    </w:p>
    <w:p w14:paraId="371B6431" w14:textId="77777777" w:rsidR="00344053" w:rsidRPr="00274DAF" w:rsidRDefault="00344053" w:rsidP="00274DAF">
      <w:pPr>
        <w:pStyle w:val="ListParagraph"/>
        <w:numPr>
          <w:ilvl w:val="0"/>
          <w:numId w:val="28"/>
        </w:numPr>
        <w:spacing w:after="0" w:line="360" w:lineRule="auto"/>
        <w:rPr>
          <w:rFonts w:asciiTheme="majorHAnsi" w:hAnsiTheme="majorHAnsi"/>
        </w:rPr>
      </w:pPr>
      <w:r w:rsidRPr="00274DAF">
        <w:rPr>
          <w:rFonts w:asciiTheme="majorHAnsi" w:hAnsiTheme="majorHAnsi"/>
        </w:rPr>
        <w:t>share responsibilities</w:t>
      </w:r>
    </w:p>
    <w:p w14:paraId="30DF826B" w14:textId="77777777" w:rsidR="00344053" w:rsidRPr="00274DAF" w:rsidRDefault="00344053" w:rsidP="00274DAF">
      <w:pPr>
        <w:pStyle w:val="ListParagraph"/>
        <w:numPr>
          <w:ilvl w:val="0"/>
          <w:numId w:val="28"/>
        </w:numPr>
        <w:spacing w:after="0" w:line="360" w:lineRule="auto"/>
        <w:rPr>
          <w:rFonts w:asciiTheme="majorHAnsi" w:hAnsiTheme="majorHAnsi"/>
        </w:rPr>
      </w:pPr>
      <w:r w:rsidRPr="00274DAF">
        <w:rPr>
          <w:rFonts w:asciiTheme="majorHAnsi" w:hAnsiTheme="majorHAnsi"/>
        </w:rPr>
        <w:t>have a flexible attitude towards team roles and responsibilities</w:t>
      </w:r>
    </w:p>
    <w:p w14:paraId="099B1BD1" w14:textId="77777777" w:rsidR="00344053" w:rsidRPr="00274DAF" w:rsidRDefault="00344053" w:rsidP="00274DAF">
      <w:pPr>
        <w:pStyle w:val="ListParagraph"/>
        <w:numPr>
          <w:ilvl w:val="0"/>
          <w:numId w:val="28"/>
        </w:numPr>
        <w:spacing w:after="0" w:line="360" w:lineRule="auto"/>
        <w:rPr>
          <w:rFonts w:asciiTheme="majorHAnsi" w:hAnsiTheme="majorHAnsi"/>
        </w:rPr>
      </w:pPr>
      <w:r w:rsidRPr="00274DAF">
        <w:rPr>
          <w:rFonts w:asciiTheme="majorHAnsi" w:hAnsiTheme="majorHAnsi"/>
        </w:rPr>
        <w:t>greet each other by name</w:t>
      </w:r>
    </w:p>
    <w:p w14:paraId="1E86C558" w14:textId="77777777" w:rsidR="00344053" w:rsidRPr="00274DAF" w:rsidRDefault="00344053" w:rsidP="00274DAF">
      <w:pPr>
        <w:pStyle w:val="ListParagraph"/>
        <w:numPr>
          <w:ilvl w:val="0"/>
          <w:numId w:val="28"/>
        </w:numPr>
        <w:spacing w:after="0" w:line="360" w:lineRule="auto"/>
        <w:rPr>
          <w:rFonts w:asciiTheme="majorHAnsi" w:hAnsiTheme="majorHAnsi"/>
        </w:rPr>
      </w:pPr>
      <w:r w:rsidRPr="00274DAF">
        <w:rPr>
          <w:rFonts w:asciiTheme="majorHAnsi" w:hAnsiTheme="majorHAnsi"/>
        </w:rPr>
        <w:t>show genuine interest in the other person by using active and reflective listening</w:t>
      </w:r>
    </w:p>
    <w:p w14:paraId="334D7F16" w14:textId="77777777" w:rsidR="00344053" w:rsidRPr="00274DAF" w:rsidRDefault="00344053" w:rsidP="00274DAF">
      <w:pPr>
        <w:pStyle w:val="ListParagraph"/>
        <w:numPr>
          <w:ilvl w:val="0"/>
          <w:numId w:val="28"/>
        </w:numPr>
        <w:spacing w:after="0" w:line="360" w:lineRule="auto"/>
        <w:rPr>
          <w:rFonts w:asciiTheme="majorHAnsi" w:hAnsiTheme="majorHAnsi"/>
        </w:rPr>
      </w:pPr>
      <w:r w:rsidRPr="00274DAF">
        <w:rPr>
          <w:rFonts w:asciiTheme="majorHAnsi" w:hAnsiTheme="majorHAnsi"/>
        </w:rPr>
        <w:t>communicate ideas and opinions clearly and professionally</w:t>
      </w:r>
    </w:p>
    <w:p w14:paraId="3F1138B9" w14:textId="77777777" w:rsidR="00344053" w:rsidRPr="00274DAF" w:rsidRDefault="00344053" w:rsidP="00274DAF">
      <w:pPr>
        <w:pStyle w:val="ListParagraph"/>
        <w:numPr>
          <w:ilvl w:val="0"/>
          <w:numId w:val="28"/>
        </w:numPr>
        <w:spacing w:after="0" w:line="360" w:lineRule="auto"/>
        <w:rPr>
          <w:rFonts w:asciiTheme="majorHAnsi" w:hAnsiTheme="majorHAnsi"/>
        </w:rPr>
      </w:pPr>
      <w:r w:rsidRPr="00274DAF">
        <w:rPr>
          <w:rFonts w:asciiTheme="majorHAnsi" w:hAnsiTheme="majorHAnsi"/>
        </w:rPr>
        <w:t>use a communication book or daily diary to pass on messages and record relevant information</w:t>
      </w:r>
    </w:p>
    <w:p w14:paraId="12B9E0DC" w14:textId="77777777" w:rsidR="00344053" w:rsidRPr="00032195" w:rsidRDefault="00344053" w:rsidP="00274DAF">
      <w:pPr>
        <w:pStyle w:val="ListParagraph"/>
        <w:numPr>
          <w:ilvl w:val="0"/>
          <w:numId w:val="29"/>
        </w:numPr>
        <w:spacing w:after="0" w:line="360" w:lineRule="auto"/>
        <w:rPr>
          <w:rFonts w:asciiTheme="majorHAnsi" w:hAnsiTheme="majorHAnsi"/>
        </w:rPr>
      </w:pPr>
      <w:r>
        <w:rPr>
          <w:rFonts w:asciiTheme="majorHAnsi" w:hAnsiTheme="majorHAnsi"/>
        </w:rPr>
        <w:lastRenderedPageBreak/>
        <w:t>u</w:t>
      </w:r>
      <w:r w:rsidRPr="00032195">
        <w:rPr>
          <w:rFonts w:asciiTheme="majorHAnsi" w:hAnsiTheme="majorHAnsi"/>
        </w:rPr>
        <w:t>se appropriate conflict resolution techniques to solve problems</w:t>
      </w:r>
    </w:p>
    <w:p w14:paraId="7FF40E9E" w14:textId="77777777" w:rsidR="00344053" w:rsidRPr="00032195" w:rsidRDefault="00344053" w:rsidP="00B941B9">
      <w:pPr>
        <w:pStyle w:val="ListParagraph"/>
        <w:numPr>
          <w:ilvl w:val="0"/>
          <w:numId w:val="29"/>
        </w:numPr>
        <w:spacing w:after="0" w:line="360" w:lineRule="auto"/>
        <w:rPr>
          <w:rFonts w:asciiTheme="majorHAnsi" w:hAnsiTheme="majorHAnsi"/>
        </w:rPr>
      </w:pPr>
      <w:r>
        <w:rPr>
          <w:rFonts w:asciiTheme="majorHAnsi" w:hAnsiTheme="majorHAnsi"/>
        </w:rPr>
        <w:t>engage in o</w:t>
      </w:r>
      <w:r w:rsidRPr="00032195">
        <w:rPr>
          <w:rFonts w:asciiTheme="majorHAnsi" w:hAnsiTheme="majorHAnsi"/>
        </w:rPr>
        <w:t>pportunities for professional development</w:t>
      </w:r>
      <w:r>
        <w:rPr>
          <w:rFonts w:asciiTheme="majorHAnsi" w:hAnsiTheme="majorHAnsi"/>
        </w:rPr>
        <w:t>.</w:t>
      </w:r>
    </w:p>
    <w:p w14:paraId="413D1602" w14:textId="77777777" w:rsidR="00C065F2" w:rsidRPr="005E3465" w:rsidRDefault="00C065F2" w:rsidP="00B941B9">
      <w:pPr>
        <w:spacing w:after="0" w:line="360" w:lineRule="auto"/>
        <w:rPr>
          <w:rFonts w:asciiTheme="majorHAnsi" w:hAnsiTheme="majorHAnsi"/>
        </w:rPr>
      </w:pPr>
    </w:p>
    <w:p w14:paraId="6AE7743D" w14:textId="77777777" w:rsidR="00B941B9" w:rsidRPr="00123E5C" w:rsidRDefault="00B941B9" w:rsidP="00B941B9">
      <w:pPr>
        <w:spacing w:after="0" w:line="360" w:lineRule="auto"/>
        <w:rPr>
          <w:sz w:val="24"/>
        </w:rPr>
      </w:pPr>
      <w:r w:rsidRPr="00123E5C">
        <w:rPr>
          <w:sz w:val="24"/>
        </w:rPr>
        <w:t>CONTINUOUS IMPROVEMENT/REFLECTION</w:t>
      </w:r>
    </w:p>
    <w:p w14:paraId="4C632F7C" w14:textId="77777777" w:rsidR="00B941B9" w:rsidRDefault="00B941B9" w:rsidP="00B941B9">
      <w:pPr>
        <w:spacing w:after="0" w:line="360" w:lineRule="auto"/>
        <w:rPr>
          <w:rFonts w:ascii="Calibri Light" w:hAnsi="Calibri Light" w:cs="Calibri"/>
          <w:lang w:val="en-US"/>
        </w:rPr>
      </w:pPr>
      <w:r w:rsidRPr="00D72568">
        <w:rPr>
          <w:rFonts w:ascii="Calibri Light" w:hAnsi="Calibri Light" w:cs="Calibri"/>
          <w:lang w:val="en-US"/>
        </w:rPr>
        <w:t xml:space="preserve">Our </w:t>
      </w:r>
      <w:r>
        <w:rPr>
          <w:rFonts w:ascii="Calibri Light" w:hAnsi="Calibri Light" w:cs="Calibri"/>
          <w:i/>
          <w:iCs/>
        </w:rPr>
        <w:t>Interaction with Children, Families and Staff</w:t>
      </w:r>
      <w:r w:rsidRPr="00D72568">
        <w:rPr>
          <w:rFonts w:ascii="Calibri Light" w:hAnsi="Calibri Light" w:cs="Calibri"/>
          <w:i/>
          <w:iCs/>
        </w:rPr>
        <w:t xml:space="preserve"> </w:t>
      </w:r>
      <w:r w:rsidRPr="00D72568">
        <w:rPr>
          <w:rFonts w:ascii="Calibri Light" w:hAnsi="Calibri Light" w:cs="Calibri"/>
          <w:i/>
          <w:iCs/>
          <w:lang w:val="en-US"/>
        </w:rPr>
        <w:t>Policy</w:t>
      </w:r>
      <w:r w:rsidRPr="00D72568">
        <w:rPr>
          <w:rFonts w:ascii="Calibri Light" w:hAnsi="Calibri Light" w:cs="Calibri"/>
          <w:lang w:val="en-US"/>
        </w:rPr>
        <w:t xml:space="preserve"> will be reviewed on an annual basis in consultation with children, families, staff, educators and management.</w:t>
      </w:r>
      <w:r>
        <w:rPr>
          <w:rFonts w:ascii="Calibri Light" w:hAnsi="Calibri Light" w:cs="Calibri"/>
          <w:lang w:val="en-US"/>
        </w:rPr>
        <w:t xml:space="preserve"> </w:t>
      </w:r>
    </w:p>
    <w:p w14:paraId="5190215F" w14:textId="77777777" w:rsidR="00B941B9" w:rsidRDefault="00B941B9" w:rsidP="00274DAF">
      <w:pPr>
        <w:spacing w:after="0" w:line="276" w:lineRule="auto"/>
        <w:rPr>
          <w:rFonts w:cs="Arial"/>
          <w:sz w:val="24"/>
          <w:szCs w:val="24"/>
          <w:lang w:val="en-US"/>
        </w:rPr>
      </w:pPr>
    </w:p>
    <w:p w14:paraId="296F0E1A" w14:textId="3E836395" w:rsidR="005E3465" w:rsidRPr="005E3465" w:rsidRDefault="005E3465" w:rsidP="00274DAF">
      <w:pPr>
        <w:spacing w:after="0" w:line="276" w:lineRule="auto"/>
        <w:rPr>
          <w:rFonts w:cs="Arial"/>
          <w:sz w:val="24"/>
          <w:szCs w:val="24"/>
          <w:lang w:val="en-US"/>
        </w:rPr>
      </w:pPr>
      <w:r w:rsidRPr="005E3465">
        <w:rPr>
          <w:rFonts w:cs="Arial"/>
          <w:sz w:val="24"/>
          <w:szCs w:val="24"/>
          <w:lang w:val="en-US"/>
        </w:rPr>
        <w:t>SOURCE</w:t>
      </w:r>
    </w:p>
    <w:p w14:paraId="6E2228E7" w14:textId="77777777" w:rsidR="00344053" w:rsidRPr="00274DAF" w:rsidRDefault="00344053" w:rsidP="00274DAF">
      <w:pPr>
        <w:spacing w:after="0" w:line="276" w:lineRule="auto"/>
        <w:rPr>
          <w:rFonts w:asciiTheme="majorHAnsi" w:hAnsiTheme="majorHAnsi" w:cstheme="majorHAnsi"/>
          <w:sz w:val="20"/>
          <w:szCs w:val="20"/>
        </w:rPr>
      </w:pPr>
      <w:bookmarkStart w:id="1" w:name="_Hlk535241907"/>
      <w:r w:rsidRPr="00274DAF">
        <w:rPr>
          <w:rFonts w:asciiTheme="majorHAnsi" w:hAnsiTheme="majorHAnsi" w:cstheme="majorHAnsi"/>
          <w:sz w:val="20"/>
          <w:szCs w:val="20"/>
        </w:rPr>
        <w:t xml:space="preserve">Australian Children’s Education &amp; Care Quality Authority. (2014). </w:t>
      </w:r>
    </w:p>
    <w:p w14:paraId="41B23F09" w14:textId="04F8AAB7" w:rsidR="009161D9" w:rsidRPr="00B941B9" w:rsidRDefault="009161D9" w:rsidP="00274DAF">
      <w:pPr>
        <w:spacing w:after="0" w:line="276" w:lineRule="auto"/>
        <w:rPr>
          <w:rFonts w:asciiTheme="majorHAnsi" w:hAnsiTheme="majorHAnsi" w:cstheme="majorHAnsi"/>
          <w:i/>
          <w:iCs/>
          <w:sz w:val="20"/>
          <w:szCs w:val="20"/>
        </w:rPr>
      </w:pPr>
      <w:r w:rsidRPr="00C1105F">
        <w:rPr>
          <w:rFonts w:asciiTheme="majorHAnsi" w:hAnsiTheme="majorHAnsi" w:cstheme="majorHAnsi"/>
          <w:sz w:val="20"/>
          <w:szCs w:val="20"/>
        </w:rPr>
        <w:t xml:space="preserve">Australian Children’s Education &amp; Care Quality Authority. (2021). Policy and Procedure Guidelines- </w:t>
      </w:r>
      <w:r w:rsidRPr="00C1105F">
        <w:rPr>
          <w:rFonts w:asciiTheme="majorHAnsi" w:hAnsiTheme="majorHAnsi" w:cstheme="majorHAnsi"/>
          <w:i/>
          <w:iCs/>
          <w:sz w:val="20"/>
          <w:szCs w:val="20"/>
        </w:rPr>
        <w:t>Interactions with Children</w:t>
      </w:r>
    </w:p>
    <w:p w14:paraId="5580142B" w14:textId="77777777" w:rsidR="009161D9" w:rsidRPr="00C1105F" w:rsidRDefault="009161D9" w:rsidP="009161D9">
      <w:pPr>
        <w:spacing w:after="0" w:line="276" w:lineRule="auto"/>
        <w:rPr>
          <w:rFonts w:asciiTheme="majorHAnsi" w:hAnsiTheme="majorHAnsi" w:cstheme="majorHAnsi"/>
          <w:sz w:val="20"/>
          <w:szCs w:val="20"/>
        </w:rPr>
      </w:pPr>
      <w:r w:rsidRPr="00C1105F">
        <w:rPr>
          <w:rFonts w:asciiTheme="majorHAnsi" w:hAnsiTheme="majorHAnsi" w:cstheme="majorHAnsi"/>
          <w:sz w:val="20"/>
          <w:szCs w:val="20"/>
        </w:rPr>
        <w:t xml:space="preserve">Australian Human Rights Commission. Child Safe Organisations. </w:t>
      </w:r>
      <w:hyperlink r:id="rId11" w:history="1">
        <w:r w:rsidRPr="00C1105F">
          <w:rPr>
            <w:rStyle w:val="Hyperlink"/>
            <w:rFonts w:asciiTheme="majorHAnsi" w:hAnsiTheme="majorHAnsi" w:cstheme="majorHAnsi"/>
            <w:sz w:val="20"/>
            <w:szCs w:val="20"/>
          </w:rPr>
          <w:t>https://humanrights.gov.au/our-work/childrens-rights/projects/child-safe-organisations</w:t>
        </w:r>
      </w:hyperlink>
    </w:p>
    <w:p w14:paraId="2F8825F9" w14:textId="442E9018" w:rsidR="00344053" w:rsidRPr="00C1105F" w:rsidRDefault="00344053" w:rsidP="00274DAF">
      <w:pPr>
        <w:spacing w:after="0" w:line="276" w:lineRule="auto"/>
        <w:rPr>
          <w:rFonts w:asciiTheme="majorHAnsi" w:hAnsiTheme="majorHAnsi" w:cstheme="majorHAnsi"/>
          <w:sz w:val="20"/>
          <w:szCs w:val="20"/>
        </w:rPr>
      </w:pPr>
      <w:r w:rsidRPr="00C1105F">
        <w:rPr>
          <w:rFonts w:asciiTheme="majorHAnsi" w:hAnsiTheme="majorHAnsi" w:cstheme="majorHAnsi"/>
          <w:sz w:val="20"/>
          <w:szCs w:val="20"/>
        </w:rPr>
        <w:t xml:space="preserve">Child Australia </w:t>
      </w:r>
      <w:r w:rsidRPr="00C1105F">
        <w:rPr>
          <w:rFonts w:asciiTheme="majorHAnsi" w:hAnsiTheme="majorHAnsi" w:cstheme="majorHAnsi"/>
          <w:i/>
          <w:iCs/>
          <w:sz w:val="20"/>
          <w:szCs w:val="20"/>
        </w:rPr>
        <w:t>Cultural Connections Booklet</w:t>
      </w:r>
      <w:r w:rsidRPr="00C1105F">
        <w:rPr>
          <w:rFonts w:asciiTheme="majorHAnsi" w:hAnsiTheme="majorHAnsi" w:cstheme="majorHAnsi"/>
          <w:sz w:val="20"/>
          <w:szCs w:val="20"/>
        </w:rPr>
        <w:t>. (2017).</w:t>
      </w:r>
    </w:p>
    <w:p w14:paraId="15258545" w14:textId="77777777" w:rsidR="00344053" w:rsidRPr="00C1105F" w:rsidRDefault="00344053" w:rsidP="00274DAF">
      <w:pPr>
        <w:spacing w:after="0" w:line="276" w:lineRule="auto"/>
        <w:rPr>
          <w:rFonts w:asciiTheme="majorHAnsi" w:hAnsiTheme="majorHAnsi" w:cstheme="majorHAnsi"/>
          <w:sz w:val="20"/>
          <w:szCs w:val="20"/>
        </w:rPr>
      </w:pPr>
      <w:r w:rsidRPr="00C1105F">
        <w:rPr>
          <w:rFonts w:asciiTheme="majorHAnsi" w:hAnsiTheme="majorHAnsi" w:cstheme="majorHAnsi"/>
          <w:sz w:val="20"/>
          <w:szCs w:val="20"/>
        </w:rPr>
        <w:t>Early Childhood Australia Code of Ethics. (2016).</w:t>
      </w:r>
    </w:p>
    <w:p w14:paraId="07D5B2E4" w14:textId="5B96BB5E" w:rsidR="00B941B9" w:rsidRPr="00B941B9" w:rsidRDefault="00B941B9" w:rsidP="00B941B9">
      <w:pPr>
        <w:spacing w:after="0" w:line="276" w:lineRule="auto"/>
        <w:rPr>
          <w:rFonts w:asciiTheme="majorHAnsi" w:hAnsiTheme="majorHAnsi"/>
          <w:sz w:val="20"/>
          <w:szCs w:val="20"/>
        </w:rPr>
      </w:pPr>
      <w:r w:rsidRPr="000408D6">
        <w:rPr>
          <w:rFonts w:asciiTheme="majorHAnsi" w:hAnsiTheme="majorHAnsi"/>
          <w:sz w:val="20"/>
          <w:szCs w:val="20"/>
        </w:rPr>
        <w:t>Australian Government Department of Education</w:t>
      </w:r>
      <w:r>
        <w:rPr>
          <w:rFonts w:asciiTheme="majorHAnsi" w:hAnsiTheme="majorHAnsi"/>
          <w:sz w:val="20"/>
          <w:szCs w:val="20"/>
        </w:rPr>
        <w:t xml:space="preserve"> </w:t>
      </w:r>
      <w:r w:rsidRPr="00123E5C">
        <w:rPr>
          <w:rFonts w:asciiTheme="majorHAnsi" w:hAnsiTheme="majorHAnsi"/>
          <w:sz w:val="20"/>
          <w:szCs w:val="20"/>
        </w:rPr>
        <w:t>(2022).</w:t>
      </w:r>
      <w:r>
        <w:rPr>
          <w:rFonts w:asciiTheme="majorHAnsi" w:hAnsiTheme="majorHAnsi"/>
          <w:sz w:val="20"/>
          <w:szCs w:val="20"/>
        </w:rPr>
        <w:t xml:space="preserve"> </w:t>
      </w:r>
      <w:hyperlink r:id="rId12" w:history="1">
        <w:r w:rsidRPr="00123E5C">
          <w:rPr>
            <w:rStyle w:val="Hyperlink"/>
            <w:rFonts w:asciiTheme="majorHAnsi" w:hAnsiTheme="majorHAnsi"/>
            <w:i/>
            <w:iCs/>
            <w:sz w:val="20"/>
            <w:szCs w:val="20"/>
          </w:rPr>
          <w:t>My Time, Our Place- Framework for School Age Care in Australia.V2.0</w:t>
        </w:r>
      </w:hyperlink>
    </w:p>
    <w:p w14:paraId="12E66E3C" w14:textId="4A605364" w:rsidR="00B941B9" w:rsidRPr="00B941B9" w:rsidRDefault="00B941B9" w:rsidP="00B941B9">
      <w:pPr>
        <w:spacing w:after="0" w:line="276" w:lineRule="auto"/>
        <w:rPr>
          <w:rFonts w:asciiTheme="majorHAnsi" w:hAnsiTheme="majorHAnsi"/>
          <w:color w:val="000000" w:themeColor="text1"/>
          <w:sz w:val="20"/>
          <w:szCs w:val="20"/>
        </w:rPr>
      </w:pPr>
      <w:r w:rsidRPr="00ED3195">
        <w:rPr>
          <w:rFonts w:asciiTheme="majorHAnsi" w:hAnsiTheme="majorHAnsi"/>
          <w:iCs/>
          <w:color w:val="000000" w:themeColor="text1"/>
          <w:sz w:val="20"/>
          <w:szCs w:val="20"/>
        </w:rPr>
        <w:t>Education and Care Services National Law Act 2010</w:t>
      </w:r>
      <w:r w:rsidRPr="00ED3195">
        <w:rPr>
          <w:rFonts w:asciiTheme="majorHAnsi" w:hAnsiTheme="majorHAnsi"/>
          <w:i/>
          <w:color w:val="000000" w:themeColor="text1"/>
          <w:sz w:val="20"/>
          <w:szCs w:val="20"/>
        </w:rPr>
        <w:t xml:space="preserve">. </w:t>
      </w:r>
      <w:r w:rsidR="00D05509">
        <w:rPr>
          <w:rFonts w:asciiTheme="majorHAnsi" w:hAnsiTheme="majorHAnsi"/>
          <w:i/>
          <w:color w:val="000000" w:themeColor="text1"/>
          <w:sz w:val="20"/>
          <w:szCs w:val="20"/>
        </w:rPr>
        <w:t>(</w:t>
      </w:r>
      <w:r w:rsidR="00D05509" w:rsidRPr="00123E5C">
        <w:rPr>
          <w:rFonts w:asciiTheme="majorHAnsi" w:hAnsiTheme="majorHAnsi"/>
          <w:color w:val="000000" w:themeColor="text1"/>
          <w:sz w:val="20"/>
          <w:szCs w:val="20"/>
        </w:rPr>
        <w:t>Amended 2023).</w:t>
      </w:r>
      <w:r w:rsidR="00D05509" w:rsidRPr="00C1105F">
        <w:rPr>
          <w:rFonts w:asciiTheme="majorHAnsi" w:hAnsiTheme="majorHAnsi" w:cstheme="majorHAnsi"/>
          <w:sz w:val="20"/>
          <w:szCs w:val="20"/>
        </w:rPr>
        <w:t xml:space="preserve">  </w:t>
      </w:r>
    </w:p>
    <w:p w14:paraId="341425B5" w14:textId="63030D35" w:rsidR="00274DAF" w:rsidRPr="00C1105F" w:rsidRDefault="00123E5C" w:rsidP="00B941B9">
      <w:pPr>
        <w:spacing w:after="0" w:line="276" w:lineRule="auto"/>
        <w:rPr>
          <w:rFonts w:asciiTheme="majorHAnsi" w:hAnsiTheme="majorHAnsi" w:cstheme="majorHAnsi"/>
          <w:sz w:val="20"/>
          <w:szCs w:val="20"/>
        </w:rPr>
      </w:pPr>
      <w:hyperlink r:id="rId13" w:history="1">
        <w:r w:rsidR="00274DAF" w:rsidRPr="00C1105F">
          <w:rPr>
            <w:rStyle w:val="Hyperlink"/>
            <w:rFonts w:asciiTheme="majorHAnsi" w:hAnsiTheme="majorHAnsi" w:cstheme="majorHAnsi"/>
            <w:sz w:val="20"/>
            <w:szCs w:val="20"/>
          </w:rPr>
          <w:t>Education and Care Services National Regulations</w:t>
        </w:r>
      </w:hyperlink>
      <w:r w:rsidR="00274DAF" w:rsidRPr="00C1105F">
        <w:rPr>
          <w:rFonts w:asciiTheme="majorHAnsi" w:hAnsiTheme="majorHAnsi" w:cstheme="majorHAnsi"/>
          <w:sz w:val="20"/>
          <w:szCs w:val="20"/>
        </w:rPr>
        <w:t xml:space="preserve">. </w:t>
      </w:r>
      <w:r w:rsidR="00ED3195">
        <w:rPr>
          <w:rFonts w:asciiTheme="majorHAnsi" w:hAnsiTheme="majorHAnsi" w:cstheme="majorHAnsi"/>
          <w:sz w:val="20"/>
          <w:szCs w:val="20"/>
        </w:rPr>
        <w:t>(</w:t>
      </w:r>
      <w:r w:rsidR="00ED3195" w:rsidRPr="00123E5C">
        <w:rPr>
          <w:rFonts w:asciiTheme="majorHAnsi" w:hAnsiTheme="majorHAnsi"/>
          <w:color w:val="000000" w:themeColor="text1"/>
          <w:sz w:val="20"/>
          <w:szCs w:val="20"/>
        </w:rPr>
        <w:t>Amended 2023).</w:t>
      </w:r>
      <w:r w:rsidR="00274DAF" w:rsidRPr="00C1105F">
        <w:rPr>
          <w:rFonts w:asciiTheme="majorHAnsi" w:hAnsiTheme="majorHAnsi" w:cstheme="majorHAnsi"/>
          <w:sz w:val="20"/>
          <w:szCs w:val="20"/>
        </w:rPr>
        <w:t xml:space="preserve">  </w:t>
      </w:r>
    </w:p>
    <w:p w14:paraId="673C8878" w14:textId="7B5E98B0" w:rsidR="00344053" w:rsidRPr="00C1105F" w:rsidRDefault="00344053" w:rsidP="00274DAF">
      <w:pPr>
        <w:spacing w:after="0" w:line="276" w:lineRule="auto"/>
        <w:rPr>
          <w:rFonts w:asciiTheme="majorHAnsi" w:hAnsiTheme="majorHAnsi" w:cstheme="majorHAnsi"/>
          <w:sz w:val="20"/>
          <w:szCs w:val="20"/>
        </w:rPr>
      </w:pPr>
      <w:r w:rsidRPr="00C1105F">
        <w:rPr>
          <w:rFonts w:asciiTheme="majorHAnsi" w:hAnsiTheme="majorHAnsi" w:cstheme="majorHAnsi"/>
          <w:sz w:val="20"/>
          <w:szCs w:val="20"/>
        </w:rPr>
        <w:t xml:space="preserve">Guide to the National Quality </w:t>
      </w:r>
      <w:r w:rsidR="00274DAF" w:rsidRPr="00C1105F">
        <w:rPr>
          <w:rFonts w:asciiTheme="majorHAnsi" w:hAnsiTheme="majorHAnsi" w:cstheme="majorHAnsi"/>
          <w:sz w:val="20"/>
          <w:szCs w:val="20"/>
        </w:rPr>
        <w:t>Framework. (2017). (</w:t>
      </w:r>
      <w:r w:rsidR="00B941B9">
        <w:rPr>
          <w:rFonts w:asciiTheme="majorHAnsi" w:hAnsiTheme="majorHAnsi" w:cstheme="majorHAnsi"/>
          <w:sz w:val="20"/>
          <w:szCs w:val="20"/>
        </w:rPr>
        <w:t>A</w:t>
      </w:r>
      <w:r w:rsidR="00274DAF" w:rsidRPr="00C1105F">
        <w:rPr>
          <w:rFonts w:asciiTheme="majorHAnsi" w:hAnsiTheme="majorHAnsi" w:cstheme="majorHAnsi"/>
          <w:sz w:val="20"/>
          <w:szCs w:val="20"/>
        </w:rPr>
        <w:t xml:space="preserve">mended </w:t>
      </w:r>
      <w:r w:rsidR="00274DAF" w:rsidRPr="00123E5C">
        <w:rPr>
          <w:rFonts w:asciiTheme="majorHAnsi" w:hAnsiTheme="majorHAnsi" w:cstheme="majorHAnsi"/>
          <w:sz w:val="20"/>
          <w:szCs w:val="20"/>
        </w:rPr>
        <w:t>202</w:t>
      </w:r>
      <w:r w:rsidR="00B941B9" w:rsidRPr="00123E5C">
        <w:rPr>
          <w:rFonts w:asciiTheme="majorHAnsi" w:hAnsiTheme="majorHAnsi" w:cstheme="majorHAnsi"/>
          <w:sz w:val="20"/>
          <w:szCs w:val="20"/>
        </w:rPr>
        <w:t>3</w:t>
      </w:r>
      <w:r w:rsidR="00274DAF" w:rsidRPr="00C1105F">
        <w:rPr>
          <w:rFonts w:asciiTheme="majorHAnsi" w:hAnsiTheme="majorHAnsi" w:cstheme="majorHAnsi"/>
          <w:sz w:val="20"/>
          <w:szCs w:val="20"/>
        </w:rPr>
        <w:t>).</w:t>
      </w:r>
    </w:p>
    <w:p w14:paraId="79C2B97D" w14:textId="77777777" w:rsidR="009161D9" w:rsidRPr="00C1105F" w:rsidRDefault="009161D9" w:rsidP="009161D9">
      <w:pPr>
        <w:tabs>
          <w:tab w:val="num" w:pos="720"/>
        </w:tabs>
        <w:spacing w:after="0" w:line="276" w:lineRule="auto"/>
        <w:rPr>
          <w:rFonts w:asciiTheme="majorHAnsi" w:hAnsiTheme="majorHAnsi" w:cstheme="majorHAnsi"/>
          <w:color w:val="000000" w:themeColor="text1"/>
          <w:sz w:val="20"/>
          <w:szCs w:val="20"/>
        </w:rPr>
      </w:pPr>
      <w:r w:rsidRPr="00C1105F">
        <w:rPr>
          <w:rFonts w:asciiTheme="majorHAnsi" w:hAnsiTheme="majorHAnsi" w:cstheme="majorHAnsi"/>
          <w:color w:val="000000" w:themeColor="text1"/>
          <w:sz w:val="20"/>
          <w:szCs w:val="20"/>
        </w:rPr>
        <w:t>NSW Department of Education. (2021). Implementing the Child Safe Standards: A guide for early childhood education and outside school hours care services.</w:t>
      </w:r>
    </w:p>
    <w:p w14:paraId="184C5543" w14:textId="1E9E2B90" w:rsidR="00344053" w:rsidRPr="00274DAF" w:rsidRDefault="00344053" w:rsidP="00274DAF">
      <w:pPr>
        <w:spacing w:after="0" w:line="276" w:lineRule="auto"/>
        <w:rPr>
          <w:rFonts w:asciiTheme="majorHAnsi" w:hAnsiTheme="majorHAnsi" w:cstheme="majorHAnsi"/>
          <w:b/>
          <w:sz w:val="20"/>
          <w:szCs w:val="20"/>
        </w:rPr>
      </w:pPr>
      <w:r w:rsidRPr="00C1105F">
        <w:rPr>
          <w:rFonts w:asciiTheme="majorHAnsi" w:hAnsiTheme="majorHAnsi" w:cstheme="majorHAnsi"/>
          <w:i/>
          <w:sz w:val="20"/>
          <w:szCs w:val="20"/>
        </w:rPr>
        <w:t xml:space="preserve">Privacy and Personal Information Protection Act 1998 </w:t>
      </w:r>
      <w:r w:rsidRPr="00C1105F">
        <w:rPr>
          <w:rFonts w:asciiTheme="majorHAnsi" w:hAnsiTheme="majorHAnsi" w:cstheme="majorHAnsi"/>
          <w:sz w:val="20"/>
          <w:szCs w:val="20"/>
        </w:rPr>
        <w:t>(Cth).</w:t>
      </w:r>
      <w:r w:rsidRPr="00274DAF">
        <w:rPr>
          <w:rFonts w:asciiTheme="majorHAnsi" w:hAnsiTheme="majorHAnsi" w:cstheme="majorHAnsi"/>
          <w:sz w:val="20"/>
          <w:szCs w:val="20"/>
        </w:rPr>
        <w:t xml:space="preserve"> </w:t>
      </w:r>
    </w:p>
    <w:p w14:paraId="436FB3DF" w14:textId="77777777" w:rsidR="00344053" w:rsidRPr="00274DAF" w:rsidRDefault="00344053" w:rsidP="00274DAF">
      <w:pPr>
        <w:spacing w:after="0" w:line="276" w:lineRule="auto"/>
        <w:rPr>
          <w:rFonts w:asciiTheme="majorHAnsi" w:hAnsiTheme="majorHAnsi" w:cstheme="majorHAnsi"/>
          <w:sz w:val="20"/>
          <w:szCs w:val="20"/>
        </w:rPr>
      </w:pPr>
      <w:r w:rsidRPr="00274DAF">
        <w:rPr>
          <w:rFonts w:asciiTheme="majorHAnsi" w:hAnsiTheme="majorHAnsi" w:cstheme="majorHAnsi"/>
          <w:sz w:val="20"/>
          <w:szCs w:val="20"/>
        </w:rPr>
        <w:t>Revised National Quality Standard. (2018).</w:t>
      </w:r>
    </w:p>
    <w:bookmarkEnd w:id="1"/>
    <w:p w14:paraId="7CA3A3F3" w14:textId="2F544542" w:rsidR="00344053" w:rsidRPr="00274DAF" w:rsidRDefault="00344053" w:rsidP="00274DAF">
      <w:pPr>
        <w:spacing w:after="0" w:line="276" w:lineRule="auto"/>
        <w:rPr>
          <w:rFonts w:asciiTheme="majorHAnsi" w:hAnsiTheme="majorHAnsi" w:cs="Gill Sans"/>
          <w:sz w:val="20"/>
          <w:szCs w:val="20"/>
        </w:rPr>
      </w:pPr>
      <w:r w:rsidRPr="00274DAF">
        <w:rPr>
          <w:rFonts w:asciiTheme="majorHAnsi" w:hAnsiTheme="majorHAnsi" w:cstheme="majorHAnsi"/>
          <w:sz w:val="20"/>
          <w:szCs w:val="20"/>
        </w:rPr>
        <w:t xml:space="preserve">Victorian Early Years Learning and Development Framework (2011) Melbourne Graduate School of Education </w:t>
      </w:r>
      <w:r w:rsidRPr="00274DAF">
        <w:rPr>
          <w:rFonts w:asciiTheme="majorHAnsi" w:hAnsiTheme="majorHAnsi" w:cstheme="majorHAnsi"/>
          <w:i/>
          <w:iCs/>
          <w:sz w:val="20"/>
          <w:szCs w:val="20"/>
        </w:rPr>
        <w:t>Evidence Paper Practice Principle 5: Respectful relationships and responsive engagement</w:t>
      </w:r>
      <w:r w:rsidRPr="00274DAF">
        <w:rPr>
          <w:sz w:val="20"/>
          <w:szCs w:val="20"/>
        </w:rPr>
        <w:t xml:space="preserve"> </w:t>
      </w:r>
      <w:hyperlink r:id="rId14" w:history="1">
        <w:r w:rsidRPr="00274DAF">
          <w:rPr>
            <w:rStyle w:val="Hyperlink"/>
            <w:rFonts w:asciiTheme="majorHAnsi" w:hAnsiTheme="majorHAnsi" w:cstheme="majorHAnsi"/>
            <w:sz w:val="20"/>
            <w:szCs w:val="20"/>
          </w:rPr>
          <w:t>https://www.education.vic.gov.au/Documents/childhood/providers/edcare/respectrelns.pdf</w:t>
        </w:r>
      </w:hyperlink>
    </w:p>
    <w:bookmarkStart w:id="2" w:name="_Hlk113452855"/>
    <w:p w14:paraId="44B86F6C" w14:textId="77777777" w:rsidR="00B941B9" w:rsidRPr="00B941B9" w:rsidRDefault="00B941B9" w:rsidP="00B941B9">
      <w:pPr>
        <w:spacing w:after="0" w:line="276" w:lineRule="auto"/>
        <w:rPr>
          <w:rFonts w:ascii="Calibri Light" w:hAnsi="Calibri Light" w:cs="Calibri Light"/>
          <w:color w:val="000000" w:themeColor="text1"/>
          <w:sz w:val="20"/>
          <w:szCs w:val="20"/>
        </w:rPr>
      </w:pPr>
      <w:r w:rsidRPr="00123E5C">
        <w:rPr>
          <w:rFonts w:ascii="Calibri Light" w:hAnsi="Calibri Light" w:cs="Calibri Light"/>
          <w:color w:val="000000" w:themeColor="text1"/>
          <w:sz w:val="20"/>
          <w:szCs w:val="20"/>
        </w:rPr>
        <w:fldChar w:fldCharType="begin"/>
      </w:r>
      <w:r w:rsidRPr="00123E5C">
        <w:rPr>
          <w:rFonts w:ascii="Calibri Light" w:hAnsi="Calibri Light" w:cs="Calibri Light"/>
          <w:color w:val="000000" w:themeColor="text1"/>
          <w:sz w:val="20"/>
          <w:szCs w:val="20"/>
        </w:rPr>
        <w:instrText xml:space="preserve"> HYPERLINK "https://www.legislation.wa.gov.au/legislation/statutes.nsf/main_mrtitle_12929_subsidiary.html" </w:instrText>
      </w:r>
      <w:r w:rsidRPr="00123E5C">
        <w:rPr>
          <w:rFonts w:ascii="Calibri Light" w:hAnsi="Calibri Light" w:cs="Calibri Light"/>
          <w:color w:val="000000" w:themeColor="text1"/>
          <w:sz w:val="20"/>
          <w:szCs w:val="20"/>
        </w:rPr>
        <w:fldChar w:fldCharType="separate"/>
      </w:r>
      <w:r w:rsidRPr="00123E5C">
        <w:rPr>
          <w:rStyle w:val="Hyperlink"/>
          <w:rFonts w:ascii="Calibri Light" w:hAnsi="Calibri Light" w:cs="Calibri Light"/>
          <w:sz w:val="20"/>
          <w:szCs w:val="20"/>
        </w:rPr>
        <w:t>Western Australian Education and Care Services National Regulations</w:t>
      </w:r>
      <w:r w:rsidRPr="00123E5C">
        <w:rPr>
          <w:rFonts w:ascii="Calibri Light" w:hAnsi="Calibri Light" w:cs="Calibri Light"/>
          <w:color w:val="000000" w:themeColor="text1"/>
          <w:sz w:val="20"/>
          <w:szCs w:val="20"/>
        </w:rPr>
        <w:fldChar w:fldCharType="end"/>
      </w:r>
    </w:p>
    <w:bookmarkEnd w:id="2"/>
    <w:p w14:paraId="73E7BC61" w14:textId="77777777" w:rsidR="002E3BA7" w:rsidRDefault="002E3BA7" w:rsidP="00DE60CB">
      <w:pPr>
        <w:spacing w:line="360" w:lineRule="auto"/>
        <w:rPr>
          <w:rFonts w:cs="Arial"/>
          <w:sz w:val="24"/>
          <w:szCs w:val="24"/>
        </w:rPr>
      </w:pPr>
    </w:p>
    <w:p w14:paraId="172ECCA3" w14:textId="0953EE40" w:rsidR="007E1EE6" w:rsidRPr="005E3465" w:rsidRDefault="007E1EE6" w:rsidP="00DE60CB">
      <w:pPr>
        <w:spacing w:line="360" w:lineRule="auto"/>
        <w:rPr>
          <w:rFonts w:asciiTheme="majorHAnsi" w:hAnsiTheme="majorHAnsi" w:cs="Arial"/>
        </w:rPr>
      </w:pPr>
      <w:r w:rsidRPr="005E3465">
        <w:rPr>
          <w:rFonts w:cs="Arial"/>
          <w:sz w:val="24"/>
          <w:szCs w:val="24"/>
        </w:rPr>
        <w:t>REVIEW</w:t>
      </w:r>
    </w:p>
    <w:tbl>
      <w:tblPr>
        <w:tblStyle w:val="TableGrid"/>
        <w:tblW w:w="8986" w:type="dxa"/>
        <w:tblLook w:val="04A0" w:firstRow="1" w:lastRow="0" w:firstColumn="1" w:lastColumn="0" w:noHBand="0" w:noVBand="1"/>
      </w:tblPr>
      <w:tblGrid>
        <w:gridCol w:w="2122"/>
        <w:gridCol w:w="2976"/>
        <w:gridCol w:w="1843"/>
        <w:gridCol w:w="2045"/>
      </w:tblGrid>
      <w:tr w:rsidR="00C1105F" w:rsidRPr="005E3465" w14:paraId="38AA313B" w14:textId="77777777" w:rsidTr="00123E5C">
        <w:trPr>
          <w:trHeight w:val="574"/>
        </w:trPr>
        <w:tc>
          <w:tcPr>
            <w:tcW w:w="2122" w:type="dxa"/>
            <w:shd w:val="clear" w:color="auto" w:fill="D9D9D9" w:themeFill="background1" w:themeFillShade="D9"/>
            <w:vAlign w:val="center"/>
          </w:tcPr>
          <w:p w14:paraId="305A80BA" w14:textId="4DAFDB14" w:rsidR="00C1105F" w:rsidRDefault="00C1105F" w:rsidP="00C1105F">
            <w:pPr>
              <w:ind w:hanging="27"/>
              <w:jc w:val="center"/>
              <w:rPr>
                <w:rFonts w:ascii="Calibri Light" w:hAnsi="Calibri Light"/>
                <w:color w:val="000000" w:themeColor="text1"/>
                <w:sz w:val="24"/>
                <w:szCs w:val="24"/>
              </w:rPr>
            </w:pPr>
            <w:r w:rsidRPr="00BD2B94">
              <w:rPr>
                <w:rFonts w:ascii="Calibri Light" w:hAnsi="Calibri Light"/>
                <w:color w:val="000000" w:themeColor="text1"/>
              </w:rPr>
              <w:t>POLICY REVIEWED BY</w:t>
            </w:r>
          </w:p>
        </w:tc>
        <w:tc>
          <w:tcPr>
            <w:tcW w:w="2976" w:type="dxa"/>
            <w:shd w:val="clear" w:color="auto" w:fill="FFFFFF" w:themeFill="background1"/>
            <w:vAlign w:val="center"/>
          </w:tcPr>
          <w:p w14:paraId="1B0938E3" w14:textId="32A72F42" w:rsidR="00C1105F" w:rsidRDefault="00123E5C" w:rsidP="00123E5C">
            <w:pPr>
              <w:rPr>
                <w:rFonts w:ascii="Calibri Light" w:hAnsi="Calibri Light"/>
                <w:color w:val="000000" w:themeColor="text1"/>
                <w:sz w:val="24"/>
                <w:szCs w:val="24"/>
              </w:rPr>
            </w:pPr>
            <w:r w:rsidRPr="00123E5C">
              <w:rPr>
                <w:rFonts w:ascii="Calibri Light" w:hAnsi="Calibri Light"/>
                <w:color w:val="000000" w:themeColor="text1"/>
                <w:sz w:val="24"/>
                <w:szCs w:val="24"/>
              </w:rPr>
              <w:t>OSHC Advisory Committee and Governing Council</w:t>
            </w:r>
            <w:bookmarkStart w:id="3" w:name="_GoBack"/>
            <w:bookmarkEnd w:id="3"/>
          </w:p>
        </w:tc>
        <w:tc>
          <w:tcPr>
            <w:tcW w:w="1843" w:type="dxa"/>
            <w:shd w:val="clear" w:color="auto" w:fill="FFFFFF" w:themeFill="background1"/>
            <w:vAlign w:val="center"/>
          </w:tcPr>
          <w:p w14:paraId="4BD823B9" w14:textId="305AE99C" w:rsidR="00C1105F" w:rsidRPr="00123E5C" w:rsidRDefault="00123E5C" w:rsidP="00C1105F">
            <w:pPr>
              <w:ind w:hanging="27"/>
              <w:jc w:val="center"/>
              <w:rPr>
                <w:rFonts w:ascii="Calibri Light" w:hAnsi="Calibri Light"/>
                <w:color w:val="000000" w:themeColor="text1"/>
                <w:sz w:val="24"/>
                <w:szCs w:val="24"/>
              </w:rPr>
            </w:pPr>
            <w:r w:rsidRPr="00123E5C">
              <w:rPr>
                <w:rFonts w:ascii="Calibri Light" w:hAnsi="Calibri Light"/>
                <w:color w:val="000000" w:themeColor="text1"/>
                <w:sz w:val="24"/>
                <w:szCs w:val="24"/>
              </w:rPr>
              <w:t>Governing body</w:t>
            </w:r>
          </w:p>
        </w:tc>
        <w:tc>
          <w:tcPr>
            <w:tcW w:w="2045" w:type="dxa"/>
            <w:shd w:val="clear" w:color="auto" w:fill="FFFFFF" w:themeFill="background1"/>
            <w:vAlign w:val="center"/>
          </w:tcPr>
          <w:p w14:paraId="3DDF4015" w14:textId="131592C7" w:rsidR="00C1105F" w:rsidRPr="00123E5C" w:rsidRDefault="00123E5C" w:rsidP="00C1105F">
            <w:pPr>
              <w:ind w:hanging="27"/>
              <w:jc w:val="center"/>
              <w:rPr>
                <w:rFonts w:ascii="Calibri Light" w:hAnsi="Calibri Light"/>
                <w:color w:val="000000" w:themeColor="text1"/>
                <w:sz w:val="24"/>
                <w:szCs w:val="24"/>
              </w:rPr>
            </w:pPr>
            <w:r w:rsidRPr="00123E5C">
              <w:rPr>
                <w:rFonts w:ascii="Calibri Light" w:hAnsi="Calibri Light"/>
                <w:color w:val="000000" w:themeColor="text1"/>
                <w:sz w:val="24"/>
                <w:szCs w:val="24"/>
              </w:rPr>
              <w:t>May 2024</w:t>
            </w:r>
          </w:p>
        </w:tc>
      </w:tr>
      <w:tr w:rsidR="00C1105F" w:rsidRPr="005E3465" w14:paraId="5705B348" w14:textId="77777777" w:rsidTr="00123E5C">
        <w:trPr>
          <w:trHeight w:val="574"/>
        </w:trPr>
        <w:tc>
          <w:tcPr>
            <w:tcW w:w="2122" w:type="dxa"/>
            <w:shd w:val="clear" w:color="auto" w:fill="F2F2F2" w:themeFill="background1" w:themeFillShade="F2"/>
            <w:vAlign w:val="center"/>
          </w:tcPr>
          <w:p w14:paraId="2611D3E8" w14:textId="140ECDB4" w:rsidR="00C1105F" w:rsidRPr="005E3465" w:rsidRDefault="00C1105F" w:rsidP="00C1105F">
            <w:pPr>
              <w:ind w:hanging="27"/>
              <w:jc w:val="center"/>
              <w:rPr>
                <w:rFonts w:ascii="Calibri Light" w:hAnsi="Calibri Light"/>
                <w:color w:val="000000" w:themeColor="text1"/>
                <w:sz w:val="24"/>
                <w:szCs w:val="24"/>
              </w:rPr>
            </w:pPr>
            <w:r>
              <w:rPr>
                <w:rFonts w:ascii="Calibri Light" w:hAnsi="Calibri Light"/>
                <w:color w:val="000000" w:themeColor="text1"/>
                <w:sz w:val="24"/>
                <w:szCs w:val="24"/>
              </w:rPr>
              <w:t>POLICY REVIEWED</w:t>
            </w:r>
          </w:p>
        </w:tc>
        <w:tc>
          <w:tcPr>
            <w:tcW w:w="2976" w:type="dxa"/>
            <w:shd w:val="clear" w:color="auto" w:fill="F2F2F2" w:themeFill="background1" w:themeFillShade="F2"/>
            <w:vAlign w:val="center"/>
          </w:tcPr>
          <w:p w14:paraId="14FB2534" w14:textId="7DAEA946" w:rsidR="00C1105F" w:rsidRPr="005E3465" w:rsidRDefault="0070661D" w:rsidP="0070661D">
            <w:pPr>
              <w:ind w:hanging="27"/>
              <w:rPr>
                <w:rFonts w:ascii="Calibri Light" w:hAnsi="Calibri Light"/>
                <w:color w:val="000000" w:themeColor="text1"/>
                <w:sz w:val="24"/>
                <w:szCs w:val="24"/>
              </w:rPr>
            </w:pPr>
            <w:r>
              <w:rPr>
                <w:rFonts w:ascii="Calibri Light" w:hAnsi="Calibri Light"/>
                <w:color w:val="000000" w:themeColor="text1"/>
                <w:sz w:val="24"/>
                <w:szCs w:val="24"/>
              </w:rPr>
              <w:t>MAY 202</w:t>
            </w:r>
            <w:r w:rsidR="00BD2B94">
              <w:rPr>
                <w:rFonts w:ascii="Calibri Light" w:hAnsi="Calibri Light"/>
                <w:color w:val="000000" w:themeColor="text1"/>
                <w:sz w:val="24"/>
                <w:szCs w:val="24"/>
              </w:rPr>
              <w:t>3</w:t>
            </w:r>
          </w:p>
        </w:tc>
        <w:tc>
          <w:tcPr>
            <w:tcW w:w="1843" w:type="dxa"/>
            <w:shd w:val="clear" w:color="auto" w:fill="D9D9D9" w:themeFill="background1" w:themeFillShade="D9"/>
            <w:vAlign w:val="center"/>
          </w:tcPr>
          <w:p w14:paraId="01CEFF08" w14:textId="5851F534" w:rsidR="00C1105F" w:rsidRPr="005E3465" w:rsidRDefault="00C1105F" w:rsidP="00C1105F">
            <w:pPr>
              <w:ind w:hanging="27"/>
              <w:jc w:val="center"/>
              <w:rPr>
                <w:rFonts w:ascii="Calibri Light" w:hAnsi="Calibri Light"/>
                <w:color w:val="000000" w:themeColor="text1"/>
                <w:sz w:val="24"/>
                <w:szCs w:val="24"/>
              </w:rPr>
            </w:pPr>
            <w:r>
              <w:rPr>
                <w:rFonts w:ascii="Calibri Light" w:hAnsi="Calibri Light"/>
                <w:color w:val="000000" w:themeColor="text1"/>
                <w:sz w:val="24"/>
                <w:szCs w:val="24"/>
              </w:rPr>
              <w:t>NEXT REVIEW DATE</w:t>
            </w:r>
          </w:p>
        </w:tc>
        <w:tc>
          <w:tcPr>
            <w:tcW w:w="2045" w:type="dxa"/>
            <w:shd w:val="clear" w:color="auto" w:fill="D9D9D9" w:themeFill="background1" w:themeFillShade="D9"/>
            <w:vAlign w:val="center"/>
          </w:tcPr>
          <w:p w14:paraId="3F987678" w14:textId="2ACAAB10" w:rsidR="00C1105F" w:rsidRPr="005E3465" w:rsidRDefault="00C1105F" w:rsidP="0070661D">
            <w:pPr>
              <w:ind w:hanging="27"/>
              <w:rPr>
                <w:rFonts w:ascii="Calibri Light" w:hAnsi="Calibri Light"/>
                <w:color w:val="000000" w:themeColor="text1"/>
                <w:sz w:val="24"/>
                <w:szCs w:val="24"/>
              </w:rPr>
            </w:pPr>
            <w:r>
              <w:rPr>
                <w:rFonts w:ascii="Calibri Light" w:hAnsi="Calibri Light"/>
                <w:color w:val="000000" w:themeColor="text1"/>
                <w:sz w:val="24"/>
                <w:szCs w:val="24"/>
              </w:rPr>
              <w:t>MAY 202</w:t>
            </w:r>
            <w:r w:rsidR="00BD2B94">
              <w:rPr>
                <w:rFonts w:ascii="Calibri Light" w:hAnsi="Calibri Light"/>
                <w:color w:val="000000" w:themeColor="text1"/>
                <w:sz w:val="24"/>
                <w:szCs w:val="24"/>
              </w:rPr>
              <w:t>4</w:t>
            </w:r>
          </w:p>
        </w:tc>
      </w:tr>
      <w:tr w:rsidR="00BD2B94" w:rsidRPr="005E3465" w14:paraId="4DD704FD" w14:textId="77777777" w:rsidTr="00B8179C">
        <w:trPr>
          <w:trHeight w:val="574"/>
        </w:trPr>
        <w:tc>
          <w:tcPr>
            <w:tcW w:w="2122" w:type="dxa"/>
            <w:shd w:val="clear" w:color="auto" w:fill="FFFFFF" w:themeFill="background1"/>
            <w:vAlign w:val="center"/>
          </w:tcPr>
          <w:p w14:paraId="5F1D91BE" w14:textId="16A68E98" w:rsidR="00BD2B94" w:rsidRDefault="00BD2B94" w:rsidP="00BD2B94">
            <w:pPr>
              <w:rPr>
                <w:rFonts w:ascii="Calibri Light" w:hAnsi="Calibri Light"/>
                <w:color w:val="000000" w:themeColor="text1"/>
                <w:sz w:val="24"/>
                <w:szCs w:val="24"/>
              </w:rPr>
            </w:pPr>
            <w:r>
              <w:rPr>
                <w:rFonts w:ascii="Calibri Light" w:hAnsi="Calibri Light"/>
                <w:color w:val="000000" w:themeColor="text1"/>
                <w:sz w:val="24"/>
                <w:szCs w:val="24"/>
              </w:rPr>
              <w:t>VERSION NUMBER</w:t>
            </w:r>
          </w:p>
        </w:tc>
        <w:tc>
          <w:tcPr>
            <w:tcW w:w="6864" w:type="dxa"/>
            <w:gridSpan w:val="3"/>
            <w:shd w:val="clear" w:color="auto" w:fill="FFFFFF" w:themeFill="background1"/>
            <w:vAlign w:val="center"/>
          </w:tcPr>
          <w:p w14:paraId="0C6D07F5" w14:textId="1033B5F1" w:rsidR="00BD2B94" w:rsidRPr="00B941B9" w:rsidRDefault="00BD2B94" w:rsidP="00B941B9">
            <w:pPr>
              <w:rPr>
                <w:rFonts w:ascii="Calibri Light" w:hAnsi="Calibri Light"/>
                <w:highlight w:val="yellow"/>
              </w:rPr>
            </w:pPr>
            <w:r w:rsidRPr="00123E5C">
              <w:rPr>
                <w:rFonts w:ascii="Calibri Light" w:hAnsi="Calibri Light"/>
              </w:rPr>
              <w:t>V8.05.23</w:t>
            </w:r>
          </w:p>
        </w:tc>
      </w:tr>
      <w:tr w:rsidR="00BD2B94" w:rsidRPr="005E3465" w14:paraId="3A24FE7C" w14:textId="77777777" w:rsidTr="00B8179C">
        <w:trPr>
          <w:trHeight w:val="574"/>
        </w:trPr>
        <w:tc>
          <w:tcPr>
            <w:tcW w:w="2122" w:type="dxa"/>
            <w:shd w:val="clear" w:color="auto" w:fill="FFFFFF" w:themeFill="background1"/>
            <w:vAlign w:val="center"/>
          </w:tcPr>
          <w:p w14:paraId="5BA731FA" w14:textId="06D92FB9" w:rsidR="00BD2B94" w:rsidRPr="005E3465" w:rsidRDefault="00BD2B94" w:rsidP="00BD2B94">
            <w:pPr>
              <w:rPr>
                <w:rFonts w:ascii="Calibri Light" w:hAnsi="Calibri Light"/>
                <w:color w:val="000000" w:themeColor="text1"/>
                <w:sz w:val="24"/>
                <w:szCs w:val="24"/>
              </w:rPr>
            </w:pPr>
            <w:r>
              <w:rPr>
                <w:rFonts w:ascii="Calibri Light" w:hAnsi="Calibri Light"/>
                <w:color w:val="000000" w:themeColor="text1"/>
                <w:sz w:val="24"/>
                <w:szCs w:val="24"/>
              </w:rPr>
              <w:t>MODIFICATIONS</w:t>
            </w:r>
          </w:p>
        </w:tc>
        <w:tc>
          <w:tcPr>
            <w:tcW w:w="6864" w:type="dxa"/>
            <w:gridSpan w:val="3"/>
            <w:shd w:val="clear" w:color="auto" w:fill="FFFFFF" w:themeFill="background1"/>
            <w:vAlign w:val="center"/>
          </w:tcPr>
          <w:p w14:paraId="55D3C936" w14:textId="77777777" w:rsidR="00B941B9" w:rsidRPr="00123E5C" w:rsidRDefault="00B941B9" w:rsidP="00B941B9">
            <w:pPr>
              <w:pStyle w:val="ListParagraph"/>
              <w:numPr>
                <w:ilvl w:val="0"/>
                <w:numId w:val="30"/>
              </w:numPr>
              <w:spacing w:after="160" w:line="259" w:lineRule="auto"/>
              <w:rPr>
                <w:rFonts w:ascii="Calibri Light" w:hAnsi="Calibri Light"/>
              </w:rPr>
            </w:pPr>
            <w:r w:rsidRPr="00123E5C">
              <w:rPr>
                <w:rFonts w:ascii="Calibri Light" w:hAnsi="Calibri Light"/>
              </w:rPr>
              <w:t xml:space="preserve">Annual policy maintenance </w:t>
            </w:r>
          </w:p>
          <w:p w14:paraId="38DAEEE4" w14:textId="77777777" w:rsidR="00B941B9" w:rsidRPr="00123E5C" w:rsidRDefault="00B941B9" w:rsidP="00B941B9">
            <w:pPr>
              <w:pStyle w:val="ListParagraph"/>
              <w:numPr>
                <w:ilvl w:val="0"/>
                <w:numId w:val="30"/>
              </w:numPr>
              <w:rPr>
                <w:rFonts w:asciiTheme="majorHAnsi" w:hAnsiTheme="majorHAnsi"/>
              </w:rPr>
            </w:pPr>
            <w:r w:rsidRPr="00123E5C">
              <w:rPr>
                <w:rFonts w:ascii="Calibri Light" w:hAnsi="Calibri Light"/>
              </w:rPr>
              <w:t>hyperlinks checked and repaired as required</w:t>
            </w:r>
          </w:p>
          <w:p w14:paraId="420B653D" w14:textId="77777777" w:rsidR="00B941B9" w:rsidRPr="00123E5C" w:rsidRDefault="00B941B9" w:rsidP="00B941B9">
            <w:pPr>
              <w:pStyle w:val="ListParagraph"/>
              <w:numPr>
                <w:ilvl w:val="0"/>
                <w:numId w:val="30"/>
              </w:numPr>
              <w:spacing w:after="160" w:line="259" w:lineRule="auto"/>
              <w:rPr>
                <w:rFonts w:ascii="Calibri Light" w:hAnsi="Calibri Light"/>
              </w:rPr>
            </w:pPr>
            <w:r w:rsidRPr="00123E5C">
              <w:rPr>
                <w:rFonts w:ascii="Calibri Light" w:hAnsi="Calibri Light"/>
              </w:rPr>
              <w:t>continuous improvement/reflection section added</w:t>
            </w:r>
          </w:p>
          <w:p w14:paraId="683E53E2" w14:textId="4A37A8C8" w:rsidR="00BD2B94" w:rsidRPr="00274DAF" w:rsidRDefault="00B941B9" w:rsidP="00B941B9">
            <w:pPr>
              <w:pStyle w:val="ListParagraph"/>
              <w:numPr>
                <w:ilvl w:val="0"/>
                <w:numId w:val="30"/>
              </w:numPr>
              <w:rPr>
                <w:rFonts w:ascii="Calibri Light" w:hAnsi="Calibri Light"/>
              </w:rPr>
            </w:pPr>
            <w:r w:rsidRPr="00123E5C">
              <w:rPr>
                <w:rFonts w:ascii="Calibri Light" w:hAnsi="Calibri Light"/>
              </w:rPr>
              <w:t>link to Western Australian Education and Care Services National Regulations added in ‘Sources’</w:t>
            </w:r>
          </w:p>
        </w:tc>
      </w:tr>
      <w:tr w:rsidR="00BD2B94" w:rsidRPr="005E3465" w14:paraId="7F7BFF2D" w14:textId="77777777" w:rsidTr="00123E5C">
        <w:trPr>
          <w:trHeight w:val="574"/>
        </w:trPr>
        <w:tc>
          <w:tcPr>
            <w:tcW w:w="2122" w:type="dxa"/>
            <w:shd w:val="clear" w:color="auto" w:fill="D9D9D9" w:themeFill="background1" w:themeFillShade="D9"/>
            <w:vAlign w:val="center"/>
          </w:tcPr>
          <w:p w14:paraId="796D4514" w14:textId="77777777" w:rsidR="00BD2B94" w:rsidRPr="005E3465" w:rsidRDefault="00BD2B94" w:rsidP="00BD2B94">
            <w:pPr>
              <w:rPr>
                <w:rFonts w:ascii="Calibri Light" w:hAnsi="Calibri Light"/>
                <w:color w:val="000000" w:themeColor="text1"/>
                <w:sz w:val="24"/>
                <w:szCs w:val="24"/>
              </w:rPr>
            </w:pPr>
            <w:r w:rsidRPr="005E3465">
              <w:rPr>
                <w:rFonts w:ascii="Calibri Light" w:hAnsi="Calibri Light"/>
                <w:color w:val="000000" w:themeColor="text1"/>
                <w:sz w:val="24"/>
                <w:szCs w:val="24"/>
              </w:rPr>
              <w:t>POLICY REVIEWED</w:t>
            </w:r>
          </w:p>
        </w:tc>
        <w:tc>
          <w:tcPr>
            <w:tcW w:w="4819" w:type="dxa"/>
            <w:gridSpan w:val="2"/>
            <w:shd w:val="clear" w:color="auto" w:fill="D9D9D9" w:themeFill="background1" w:themeFillShade="D9"/>
            <w:vAlign w:val="center"/>
          </w:tcPr>
          <w:p w14:paraId="7000157C" w14:textId="354A6F5F" w:rsidR="00BD2B94" w:rsidRPr="00274DAF" w:rsidRDefault="00BD2B94" w:rsidP="00BD2B94">
            <w:pPr>
              <w:jc w:val="center"/>
              <w:rPr>
                <w:rFonts w:ascii="Calibri Light" w:hAnsi="Calibri Light"/>
                <w:color w:val="000000" w:themeColor="text1"/>
                <w:sz w:val="24"/>
                <w:szCs w:val="24"/>
              </w:rPr>
            </w:pPr>
            <w:r w:rsidRPr="00274DAF">
              <w:rPr>
                <w:rFonts w:asciiTheme="majorHAnsi" w:hAnsiTheme="majorHAnsi"/>
                <w:sz w:val="24"/>
                <w:szCs w:val="24"/>
              </w:rPr>
              <w:t>PREVIOUS MODIFICATIONS</w:t>
            </w:r>
          </w:p>
        </w:tc>
        <w:tc>
          <w:tcPr>
            <w:tcW w:w="2045" w:type="dxa"/>
            <w:shd w:val="clear" w:color="auto" w:fill="D9D9D9" w:themeFill="background1" w:themeFillShade="D9"/>
            <w:vAlign w:val="center"/>
          </w:tcPr>
          <w:p w14:paraId="50058995" w14:textId="4D00C718" w:rsidR="00BD2B94" w:rsidRPr="00274DAF" w:rsidRDefault="00BD2B94" w:rsidP="00BD2B94">
            <w:pPr>
              <w:ind w:hanging="27"/>
              <w:rPr>
                <w:rFonts w:ascii="Calibri Light" w:hAnsi="Calibri Light"/>
                <w:color w:val="000000" w:themeColor="text1"/>
                <w:sz w:val="24"/>
                <w:szCs w:val="24"/>
              </w:rPr>
            </w:pPr>
            <w:r w:rsidRPr="00274DAF">
              <w:rPr>
                <w:rFonts w:ascii="Calibri Light" w:hAnsi="Calibri Light"/>
                <w:color w:val="000000" w:themeColor="text1"/>
                <w:sz w:val="24"/>
                <w:szCs w:val="24"/>
              </w:rPr>
              <w:t>NEXT REVIEW DATE</w:t>
            </w:r>
          </w:p>
        </w:tc>
      </w:tr>
      <w:tr w:rsidR="00BD2B94" w:rsidRPr="005E3465" w14:paraId="3482F873" w14:textId="77777777" w:rsidTr="00123E5C">
        <w:trPr>
          <w:trHeight w:val="416"/>
        </w:trPr>
        <w:tc>
          <w:tcPr>
            <w:tcW w:w="2122" w:type="dxa"/>
            <w:shd w:val="clear" w:color="auto" w:fill="auto"/>
            <w:vAlign w:val="center"/>
          </w:tcPr>
          <w:p w14:paraId="7A855A7F" w14:textId="38637FBA" w:rsidR="00BD2B94" w:rsidRPr="0070661D" w:rsidRDefault="00BD2B94" w:rsidP="00BD2B94">
            <w:pPr>
              <w:jc w:val="center"/>
              <w:rPr>
                <w:rFonts w:ascii="Calibri Light" w:hAnsi="Calibri Light"/>
                <w:color w:val="000000" w:themeColor="text1"/>
                <w:sz w:val="24"/>
                <w:szCs w:val="24"/>
              </w:rPr>
            </w:pPr>
            <w:r>
              <w:rPr>
                <w:rFonts w:ascii="Calibri Light" w:hAnsi="Calibri Light"/>
                <w:color w:val="000000" w:themeColor="text1"/>
                <w:sz w:val="24"/>
                <w:szCs w:val="24"/>
              </w:rPr>
              <w:lastRenderedPageBreak/>
              <w:t>MAY 2022</w:t>
            </w:r>
          </w:p>
        </w:tc>
        <w:tc>
          <w:tcPr>
            <w:tcW w:w="4819" w:type="dxa"/>
            <w:gridSpan w:val="2"/>
            <w:shd w:val="clear" w:color="auto" w:fill="auto"/>
            <w:vAlign w:val="center"/>
          </w:tcPr>
          <w:p w14:paraId="59DF0CF0" w14:textId="77777777" w:rsidR="00BD2B94" w:rsidRPr="00BD2B94" w:rsidRDefault="00BD2B94" w:rsidP="00BD2B94">
            <w:pPr>
              <w:pStyle w:val="ListParagraph"/>
              <w:numPr>
                <w:ilvl w:val="0"/>
                <w:numId w:val="30"/>
              </w:numPr>
              <w:spacing w:after="160" w:line="259" w:lineRule="auto"/>
              <w:rPr>
                <w:rFonts w:ascii="Calibri Light" w:hAnsi="Calibri Light"/>
              </w:rPr>
            </w:pPr>
            <w:r w:rsidRPr="00BD2B94">
              <w:rPr>
                <w:rFonts w:ascii="Calibri Light" w:hAnsi="Calibri Light"/>
              </w:rPr>
              <w:t>policy maintenance – change of name of related policy</w:t>
            </w:r>
          </w:p>
          <w:p w14:paraId="5D002DB3" w14:textId="77777777" w:rsidR="00BD2B94" w:rsidRPr="00BD2B94" w:rsidRDefault="00BD2B94" w:rsidP="00BD2B94">
            <w:pPr>
              <w:pStyle w:val="ListParagraph"/>
              <w:numPr>
                <w:ilvl w:val="0"/>
                <w:numId w:val="30"/>
              </w:numPr>
              <w:spacing w:after="160" w:line="259" w:lineRule="auto"/>
              <w:rPr>
                <w:rFonts w:ascii="Calibri Light" w:hAnsi="Calibri Light"/>
              </w:rPr>
            </w:pPr>
            <w:r w:rsidRPr="00BD2B94">
              <w:rPr>
                <w:rFonts w:ascii="Calibri Light" w:hAnsi="Calibri Light"/>
              </w:rPr>
              <w:t>no major changes to policy</w:t>
            </w:r>
          </w:p>
          <w:p w14:paraId="6AE6160C" w14:textId="77777777" w:rsidR="00BD2B94" w:rsidRPr="00BD2B94" w:rsidRDefault="00BD2B94" w:rsidP="00BD2B94">
            <w:pPr>
              <w:pStyle w:val="ListParagraph"/>
              <w:numPr>
                <w:ilvl w:val="0"/>
                <w:numId w:val="30"/>
              </w:numPr>
              <w:spacing w:after="160" w:line="259" w:lineRule="auto"/>
              <w:rPr>
                <w:rFonts w:ascii="Calibri Light" w:hAnsi="Calibri Light"/>
              </w:rPr>
            </w:pPr>
            <w:r w:rsidRPr="00BD2B94">
              <w:rPr>
                <w:rFonts w:ascii="Calibri Light" w:hAnsi="Calibri Light"/>
              </w:rPr>
              <w:t>minor formatting edits within text</w:t>
            </w:r>
          </w:p>
          <w:p w14:paraId="68EDA582" w14:textId="17E8CB64" w:rsidR="00BD2B94" w:rsidRPr="0070661D" w:rsidRDefault="00BD2B94" w:rsidP="00BD2B94">
            <w:pPr>
              <w:pStyle w:val="ListParagraph"/>
              <w:numPr>
                <w:ilvl w:val="0"/>
                <w:numId w:val="30"/>
              </w:numPr>
              <w:rPr>
                <w:rFonts w:ascii="Calibri Light" w:hAnsi="Calibri Light"/>
              </w:rPr>
            </w:pPr>
            <w:r w:rsidRPr="00BD2B94">
              <w:rPr>
                <w:rFonts w:ascii="Calibri Light" w:hAnsi="Calibri Light"/>
              </w:rPr>
              <w:t>hyperlinks checked and repaired as required</w:t>
            </w:r>
          </w:p>
        </w:tc>
        <w:tc>
          <w:tcPr>
            <w:tcW w:w="2045" w:type="dxa"/>
            <w:shd w:val="clear" w:color="auto" w:fill="auto"/>
            <w:vAlign w:val="center"/>
          </w:tcPr>
          <w:p w14:paraId="7FF3514D" w14:textId="2E6129AF" w:rsidR="00BD2B94" w:rsidRPr="0070661D" w:rsidRDefault="00BD2B94" w:rsidP="00BD2B94">
            <w:pPr>
              <w:jc w:val="center"/>
              <w:rPr>
                <w:rFonts w:ascii="Calibri Light" w:hAnsi="Calibri Light"/>
                <w:sz w:val="24"/>
                <w:szCs w:val="24"/>
              </w:rPr>
            </w:pPr>
            <w:r>
              <w:rPr>
                <w:rFonts w:ascii="Calibri Light" w:hAnsi="Calibri Light"/>
                <w:color w:val="000000" w:themeColor="text1"/>
                <w:sz w:val="24"/>
                <w:szCs w:val="24"/>
              </w:rPr>
              <w:t>MAY 2023</w:t>
            </w:r>
          </w:p>
        </w:tc>
      </w:tr>
      <w:tr w:rsidR="00BD2B94" w:rsidRPr="005E3465" w14:paraId="7C5C8DAD" w14:textId="77777777" w:rsidTr="00123E5C">
        <w:trPr>
          <w:trHeight w:val="416"/>
        </w:trPr>
        <w:tc>
          <w:tcPr>
            <w:tcW w:w="2122" w:type="dxa"/>
            <w:shd w:val="clear" w:color="auto" w:fill="auto"/>
            <w:vAlign w:val="center"/>
          </w:tcPr>
          <w:p w14:paraId="09FC852E" w14:textId="7BFF3C22" w:rsidR="00BD2B94" w:rsidRPr="0070661D" w:rsidRDefault="00BD2B94" w:rsidP="00BD2B94">
            <w:pPr>
              <w:jc w:val="center"/>
              <w:rPr>
                <w:rFonts w:ascii="Calibri Light" w:hAnsi="Calibri Light"/>
                <w:sz w:val="24"/>
                <w:szCs w:val="24"/>
              </w:rPr>
            </w:pPr>
            <w:r w:rsidRPr="0070661D">
              <w:rPr>
                <w:rFonts w:ascii="Calibri Light" w:hAnsi="Calibri Light"/>
                <w:color w:val="000000" w:themeColor="text1"/>
                <w:sz w:val="24"/>
                <w:szCs w:val="24"/>
              </w:rPr>
              <w:t>AUGUST 2021</w:t>
            </w:r>
          </w:p>
        </w:tc>
        <w:tc>
          <w:tcPr>
            <w:tcW w:w="4819" w:type="dxa"/>
            <w:gridSpan w:val="2"/>
            <w:shd w:val="clear" w:color="auto" w:fill="auto"/>
            <w:vAlign w:val="center"/>
          </w:tcPr>
          <w:p w14:paraId="43796DAE" w14:textId="77777777" w:rsidR="00BD2B94" w:rsidRPr="0070661D" w:rsidRDefault="00BD2B94" w:rsidP="00BD2B94">
            <w:pPr>
              <w:pStyle w:val="ListParagraph"/>
              <w:numPr>
                <w:ilvl w:val="0"/>
                <w:numId w:val="30"/>
              </w:numPr>
              <w:rPr>
                <w:rFonts w:ascii="Calibri Light" w:hAnsi="Calibri Light"/>
              </w:rPr>
            </w:pPr>
            <w:r w:rsidRPr="0070661D">
              <w:rPr>
                <w:rFonts w:ascii="Calibri Light" w:hAnsi="Calibri Light"/>
              </w:rPr>
              <w:t xml:space="preserve">edits to policy guided by ACECQA </w:t>
            </w:r>
            <w:r w:rsidRPr="0070661D">
              <w:rPr>
                <w:rFonts w:ascii="Calibri Light" w:hAnsi="Calibri Light"/>
                <w:i/>
                <w:iCs/>
              </w:rPr>
              <w:t xml:space="preserve">Interactions with Children policy guidelines </w:t>
            </w:r>
            <w:r w:rsidRPr="0070661D">
              <w:rPr>
                <w:rFonts w:ascii="Calibri Light" w:hAnsi="Calibri Light"/>
              </w:rPr>
              <w:t>(August 2021)</w:t>
            </w:r>
          </w:p>
          <w:p w14:paraId="676EF130" w14:textId="77777777" w:rsidR="00BD2B94" w:rsidRPr="0070661D" w:rsidRDefault="00BD2B94" w:rsidP="00BD2B94">
            <w:pPr>
              <w:pStyle w:val="ListParagraph"/>
              <w:numPr>
                <w:ilvl w:val="0"/>
                <w:numId w:val="30"/>
              </w:numPr>
              <w:rPr>
                <w:rFonts w:ascii="Calibri Light" w:hAnsi="Calibri Light"/>
              </w:rPr>
            </w:pPr>
            <w:r w:rsidRPr="0070661D">
              <w:rPr>
                <w:rFonts w:ascii="Calibri Light" w:hAnsi="Calibri Light"/>
              </w:rPr>
              <w:t>inclusion of additional regulations</w:t>
            </w:r>
          </w:p>
          <w:p w14:paraId="378DFC4B" w14:textId="0203D0D3" w:rsidR="00BD2B94" w:rsidRPr="0070661D" w:rsidRDefault="00BD2B94" w:rsidP="00BD2B94">
            <w:pPr>
              <w:pStyle w:val="ListParagraph"/>
              <w:numPr>
                <w:ilvl w:val="0"/>
                <w:numId w:val="30"/>
              </w:numPr>
              <w:rPr>
                <w:rFonts w:ascii="Calibri Light" w:hAnsi="Calibri Light"/>
              </w:rPr>
            </w:pPr>
            <w:r w:rsidRPr="0070661D">
              <w:rPr>
                <w:rFonts w:ascii="Calibri Light" w:hAnsi="Calibri Light"/>
              </w:rPr>
              <w:t>inclusion of commitment to Child Safe Standards to ensure a child safe culture within the service</w:t>
            </w:r>
          </w:p>
        </w:tc>
        <w:tc>
          <w:tcPr>
            <w:tcW w:w="2045" w:type="dxa"/>
            <w:shd w:val="clear" w:color="auto" w:fill="auto"/>
            <w:vAlign w:val="center"/>
          </w:tcPr>
          <w:p w14:paraId="5D14A721" w14:textId="07971382" w:rsidR="00BD2B94" w:rsidRPr="0070661D" w:rsidRDefault="00BD2B94" w:rsidP="00BD2B94">
            <w:pPr>
              <w:jc w:val="center"/>
              <w:rPr>
                <w:rFonts w:ascii="Calibri Light" w:hAnsi="Calibri Light"/>
                <w:sz w:val="24"/>
                <w:szCs w:val="24"/>
              </w:rPr>
            </w:pPr>
            <w:r w:rsidRPr="0070661D">
              <w:rPr>
                <w:rFonts w:ascii="Calibri Light" w:hAnsi="Calibri Light"/>
                <w:sz w:val="24"/>
                <w:szCs w:val="24"/>
              </w:rPr>
              <w:t>MAY 2022</w:t>
            </w:r>
          </w:p>
        </w:tc>
      </w:tr>
      <w:tr w:rsidR="00BD2B94" w:rsidRPr="005E3465" w14:paraId="3988192C" w14:textId="77777777" w:rsidTr="00123E5C">
        <w:trPr>
          <w:trHeight w:val="416"/>
        </w:trPr>
        <w:tc>
          <w:tcPr>
            <w:tcW w:w="2122" w:type="dxa"/>
            <w:shd w:val="clear" w:color="auto" w:fill="auto"/>
            <w:vAlign w:val="center"/>
          </w:tcPr>
          <w:p w14:paraId="2689261B" w14:textId="00FFE1EF" w:rsidR="00BD2B94" w:rsidRPr="0070661D" w:rsidRDefault="00BD2B94" w:rsidP="00BD2B94">
            <w:pPr>
              <w:jc w:val="center"/>
              <w:rPr>
                <w:rFonts w:ascii="Calibri Light" w:hAnsi="Calibri Light"/>
                <w:sz w:val="24"/>
                <w:szCs w:val="24"/>
              </w:rPr>
            </w:pPr>
            <w:r w:rsidRPr="0070661D">
              <w:rPr>
                <w:rFonts w:ascii="Calibri Light" w:hAnsi="Calibri Light"/>
                <w:sz w:val="24"/>
                <w:szCs w:val="24"/>
              </w:rPr>
              <w:t>MAY 2021</w:t>
            </w:r>
          </w:p>
        </w:tc>
        <w:tc>
          <w:tcPr>
            <w:tcW w:w="4819" w:type="dxa"/>
            <w:gridSpan w:val="2"/>
            <w:shd w:val="clear" w:color="auto" w:fill="auto"/>
            <w:vAlign w:val="center"/>
          </w:tcPr>
          <w:p w14:paraId="1BD1D840" w14:textId="77777777" w:rsidR="00BD2B94" w:rsidRPr="0043124E" w:rsidRDefault="00BD2B94" w:rsidP="00BD2B94">
            <w:pPr>
              <w:rPr>
                <w:rFonts w:ascii="Calibri Light" w:hAnsi="Calibri Light"/>
              </w:rPr>
            </w:pPr>
            <w:r w:rsidRPr="0043124E">
              <w:rPr>
                <w:rFonts w:ascii="Calibri Light" w:hAnsi="Calibri Light"/>
              </w:rPr>
              <w:t>No major changes to policy</w:t>
            </w:r>
          </w:p>
          <w:p w14:paraId="7687AEED" w14:textId="7C135F83" w:rsidR="00BD2B94" w:rsidRPr="0043124E" w:rsidRDefault="00BD2B94" w:rsidP="00BD2B94">
            <w:pPr>
              <w:rPr>
                <w:rFonts w:ascii="Calibri Light" w:hAnsi="Calibri Light"/>
              </w:rPr>
            </w:pPr>
            <w:r w:rsidRPr="0043124E">
              <w:rPr>
                <w:rFonts w:ascii="Calibri Light" w:hAnsi="Calibri Light"/>
              </w:rPr>
              <w:t>sources checked for currency</w:t>
            </w:r>
          </w:p>
        </w:tc>
        <w:tc>
          <w:tcPr>
            <w:tcW w:w="2045" w:type="dxa"/>
            <w:shd w:val="clear" w:color="auto" w:fill="auto"/>
            <w:vAlign w:val="center"/>
          </w:tcPr>
          <w:p w14:paraId="4E4EA120" w14:textId="48228D2F" w:rsidR="00BD2B94" w:rsidRPr="0070661D" w:rsidRDefault="00BD2B94" w:rsidP="00BD2B94">
            <w:pPr>
              <w:jc w:val="center"/>
              <w:rPr>
                <w:rFonts w:ascii="Calibri Light" w:hAnsi="Calibri Light"/>
                <w:sz w:val="24"/>
                <w:szCs w:val="24"/>
              </w:rPr>
            </w:pPr>
            <w:r w:rsidRPr="0070661D">
              <w:rPr>
                <w:rFonts w:ascii="Calibri Light" w:hAnsi="Calibri Light"/>
                <w:sz w:val="24"/>
                <w:szCs w:val="24"/>
              </w:rPr>
              <w:t>MAY 2022</w:t>
            </w:r>
          </w:p>
        </w:tc>
      </w:tr>
      <w:tr w:rsidR="00BD2B94" w:rsidRPr="005E3465" w14:paraId="02D940A5" w14:textId="77777777" w:rsidTr="00123E5C">
        <w:trPr>
          <w:trHeight w:val="416"/>
        </w:trPr>
        <w:tc>
          <w:tcPr>
            <w:tcW w:w="2122" w:type="dxa"/>
            <w:shd w:val="clear" w:color="auto" w:fill="auto"/>
            <w:vAlign w:val="center"/>
          </w:tcPr>
          <w:p w14:paraId="17E94544" w14:textId="5251D8A4" w:rsidR="00BD2B94" w:rsidRPr="0070661D" w:rsidRDefault="00BD2B94" w:rsidP="00BD2B94">
            <w:pPr>
              <w:jc w:val="center"/>
              <w:rPr>
                <w:rFonts w:ascii="Calibri Light" w:hAnsi="Calibri Light"/>
                <w:sz w:val="24"/>
                <w:szCs w:val="24"/>
              </w:rPr>
            </w:pPr>
            <w:r w:rsidRPr="0070661D">
              <w:rPr>
                <w:rFonts w:ascii="Calibri Light" w:hAnsi="Calibri Light"/>
                <w:sz w:val="24"/>
                <w:szCs w:val="24"/>
              </w:rPr>
              <w:t>MAY 2020</w:t>
            </w:r>
          </w:p>
        </w:tc>
        <w:tc>
          <w:tcPr>
            <w:tcW w:w="4819" w:type="dxa"/>
            <w:gridSpan w:val="2"/>
            <w:shd w:val="clear" w:color="auto" w:fill="auto"/>
            <w:vAlign w:val="center"/>
          </w:tcPr>
          <w:p w14:paraId="7553E28C" w14:textId="77777777" w:rsidR="00BD2B94" w:rsidRPr="00274DAF" w:rsidRDefault="00BD2B94" w:rsidP="00BD2B94">
            <w:pPr>
              <w:rPr>
                <w:rFonts w:ascii="Calibri Light" w:hAnsi="Calibri Light"/>
              </w:rPr>
            </w:pPr>
            <w:r w:rsidRPr="00274DAF">
              <w:rPr>
                <w:rFonts w:ascii="Calibri Light" w:hAnsi="Calibri Light"/>
              </w:rPr>
              <w:t>additional content added to sections as highlighted</w:t>
            </w:r>
          </w:p>
          <w:p w14:paraId="2E26FFEF" w14:textId="77777777" w:rsidR="00BD2B94" w:rsidRPr="00274DAF" w:rsidRDefault="00BD2B94" w:rsidP="00BD2B94">
            <w:pPr>
              <w:rPr>
                <w:rFonts w:ascii="Calibri Light" w:hAnsi="Calibri Light"/>
              </w:rPr>
            </w:pPr>
            <w:r w:rsidRPr="00274DAF">
              <w:rPr>
                <w:rFonts w:ascii="Calibri Light" w:hAnsi="Calibri Light"/>
              </w:rPr>
              <w:t xml:space="preserve">rewording of some points to ensure clarification </w:t>
            </w:r>
          </w:p>
          <w:p w14:paraId="29353D08" w14:textId="77777777" w:rsidR="00BD2B94" w:rsidRPr="00274DAF" w:rsidRDefault="00BD2B94" w:rsidP="00BD2B94">
            <w:pPr>
              <w:rPr>
                <w:rFonts w:ascii="Calibri Light" w:hAnsi="Calibri Light"/>
              </w:rPr>
            </w:pPr>
            <w:r w:rsidRPr="00274DAF">
              <w:rPr>
                <w:rFonts w:ascii="Calibri Light" w:hAnsi="Calibri Light"/>
              </w:rPr>
              <w:t>some statements moved into interactions with staff and educators</w:t>
            </w:r>
          </w:p>
          <w:p w14:paraId="7A732123" w14:textId="77777777" w:rsidR="00BD2B94" w:rsidRPr="00274DAF" w:rsidRDefault="00BD2B94" w:rsidP="00BD2B94">
            <w:pPr>
              <w:rPr>
                <w:rFonts w:ascii="Calibri Light" w:hAnsi="Calibri Light"/>
              </w:rPr>
            </w:pPr>
            <w:r w:rsidRPr="00274DAF">
              <w:rPr>
                <w:rFonts w:ascii="Calibri Light" w:hAnsi="Calibri Light"/>
              </w:rPr>
              <w:t>minor adjustments to formatting for consistency</w:t>
            </w:r>
          </w:p>
          <w:p w14:paraId="6B12F793" w14:textId="2DCB35A0" w:rsidR="00BD2B94" w:rsidRPr="00274DAF" w:rsidRDefault="00BD2B94" w:rsidP="00BD2B94">
            <w:pPr>
              <w:rPr>
                <w:rFonts w:ascii="Calibri Light" w:hAnsi="Calibri Light"/>
              </w:rPr>
            </w:pPr>
            <w:r w:rsidRPr="00274DAF">
              <w:rPr>
                <w:rFonts w:ascii="Calibri Light" w:hAnsi="Calibri Light"/>
              </w:rPr>
              <w:t>additional sources utilised within policy as referenced</w:t>
            </w:r>
          </w:p>
        </w:tc>
        <w:tc>
          <w:tcPr>
            <w:tcW w:w="2045" w:type="dxa"/>
            <w:shd w:val="clear" w:color="auto" w:fill="auto"/>
            <w:vAlign w:val="center"/>
          </w:tcPr>
          <w:p w14:paraId="51B0B33E" w14:textId="21C5CD6B" w:rsidR="00BD2B94" w:rsidRPr="0070661D" w:rsidRDefault="00BD2B94" w:rsidP="00BD2B94">
            <w:pPr>
              <w:jc w:val="center"/>
              <w:rPr>
                <w:rFonts w:ascii="Calibri Light" w:hAnsi="Calibri Light"/>
                <w:sz w:val="24"/>
                <w:szCs w:val="24"/>
              </w:rPr>
            </w:pPr>
            <w:r w:rsidRPr="0070661D">
              <w:rPr>
                <w:rFonts w:ascii="Calibri Light" w:hAnsi="Calibri Light"/>
                <w:sz w:val="24"/>
                <w:szCs w:val="24"/>
              </w:rPr>
              <w:t>MAY 2021</w:t>
            </w:r>
          </w:p>
        </w:tc>
      </w:tr>
      <w:tr w:rsidR="00BD2B94" w:rsidRPr="005E3465" w14:paraId="7543DA3F" w14:textId="77777777" w:rsidTr="00123E5C">
        <w:trPr>
          <w:trHeight w:val="416"/>
        </w:trPr>
        <w:tc>
          <w:tcPr>
            <w:tcW w:w="2122" w:type="dxa"/>
            <w:shd w:val="clear" w:color="auto" w:fill="auto"/>
            <w:vAlign w:val="center"/>
          </w:tcPr>
          <w:p w14:paraId="03DE5B23" w14:textId="29348BC8" w:rsidR="00BD2B94" w:rsidRPr="0070661D" w:rsidRDefault="00BD2B94" w:rsidP="00BD2B94">
            <w:pPr>
              <w:jc w:val="center"/>
              <w:rPr>
                <w:rFonts w:ascii="Calibri Light" w:hAnsi="Calibri Light"/>
                <w:sz w:val="24"/>
                <w:szCs w:val="24"/>
              </w:rPr>
            </w:pPr>
            <w:r w:rsidRPr="0070661D">
              <w:rPr>
                <w:rFonts w:ascii="Calibri Light" w:hAnsi="Calibri Light"/>
                <w:sz w:val="24"/>
                <w:szCs w:val="24"/>
              </w:rPr>
              <w:t>MAY 2019</w:t>
            </w:r>
          </w:p>
        </w:tc>
        <w:tc>
          <w:tcPr>
            <w:tcW w:w="4819" w:type="dxa"/>
            <w:gridSpan w:val="2"/>
            <w:shd w:val="clear" w:color="auto" w:fill="auto"/>
            <w:vAlign w:val="center"/>
          </w:tcPr>
          <w:p w14:paraId="409C7E57" w14:textId="77777777" w:rsidR="00BD2B94" w:rsidRPr="00274DAF" w:rsidRDefault="00BD2B94" w:rsidP="00BD2B94">
            <w:pPr>
              <w:rPr>
                <w:rFonts w:asciiTheme="majorHAnsi" w:hAnsiTheme="majorHAnsi"/>
                <w:i/>
              </w:rPr>
            </w:pPr>
            <w:r w:rsidRPr="00274DAF">
              <w:rPr>
                <w:rFonts w:ascii="Calibri Light" w:hAnsi="Calibri Light"/>
              </w:rPr>
              <w:t>Added section ‘</w:t>
            </w:r>
            <w:r w:rsidRPr="00274DAF">
              <w:rPr>
                <w:rFonts w:asciiTheme="majorHAnsi" w:hAnsiTheme="majorHAnsi"/>
                <w:i/>
              </w:rPr>
              <w:t xml:space="preserve">To enhance communication and teamwork, Management will:’ </w:t>
            </w:r>
            <w:r w:rsidRPr="00274DAF">
              <w:rPr>
                <w:rFonts w:asciiTheme="majorHAnsi" w:hAnsiTheme="majorHAnsi"/>
              </w:rPr>
              <w:t xml:space="preserve">taking relevant points from section </w:t>
            </w:r>
            <w:r w:rsidRPr="00274DAF">
              <w:rPr>
                <w:rFonts w:ascii="Calibri Light" w:hAnsi="Calibri Light"/>
              </w:rPr>
              <w:t>‘</w:t>
            </w:r>
            <w:r w:rsidRPr="00274DAF">
              <w:rPr>
                <w:rFonts w:asciiTheme="majorHAnsi" w:hAnsiTheme="majorHAnsi"/>
                <w:i/>
              </w:rPr>
              <w:t>To enhance communication and teamwork, Educators will:’</w:t>
            </w:r>
            <w:r w:rsidRPr="00274DAF">
              <w:rPr>
                <w:rFonts w:asciiTheme="majorHAnsi" w:hAnsiTheme="majorHAnsi"/>
              </w:rPr>
              <w:t xml:space="preserve">. </w:t>
            </w:r>
          </w:p>
          <w:p w14:paraId="0F1CF509" w14:textId="4F241F6B" w:rsidR="00BD2B94" w:rsidRPr="00274DAF" w:rsidRDefault="00BD2B94" w:rsidP="00BD2B94">
            <w:pPr>
              <w:rPr>
                <w:rFonts w:ascii="Calibri Light" w:hAnsi="Calibri Light"/>
              </w:rPr>
            </w:pPr>
            <w:r w:rsidRPr="00274DAF">
              <w:rPr>
                <w:rFonts w:ascii="Calibri Light" w:hAnsi="Calibri Light"/>
              </w:rPr>
              <w:t xml:space="preserve">Sources checked for currency. </w:t>
            </w:r>
          </w:p>
          <w:p w14:paraId="045AF85A" w14:textId="4831F742" w:rsidR="00BD2B94" w:rsidRPr="00274DAF" w:rsidRDefault="00BD2B94" w:rsidP="00BD2B94">
            <w:pPr>
              <w:rPr>
                <w:rFonts w:ascii="Calibri Light" w:hAnsi="Calibri Light"/>
              </w:rPr>
            </w:pPr>
            <w:r w:rsidRPr="00274DAF">
              <w:rPr>
                <w:rFonts w:ascii="Calibri Light" w:hAnsi="Calibri Light"/>
              </w:rPr>
              <w:t>Sources/references alphabetised</w:t>
            </w:r>
          </w:p>
        </w:tc>
        <w:tc>
          <w:tcPr>
            <w:tcW w:w="2045" w:type="dxa"/>
            <w:shd w:val="clear" w:color="auto" w:fill="auto"/>
            <w:vAlign w:val="center"/>
          </w:tcPr>
          <w:p w14:paraId="30F655BC" w14:textId="6549147A" w:rsidR="00BD2B94" w:rsidRPr="005E3465" w:rsidRDefault="00BD2B94" w:rsidP="00BD2B94">
            <w:pPr>
              <w:jc w:val="center"/>
              <w:rPr>
                <w:rFonts w:ascii="Calibri Light" w:hAnsi="Calibri Light"/>
              </w:rPr>
            </w:pPr>
            <w:r>
              <w:rPr>
                <w:rFonts w:ascii="Calibri Light" w:hAnsi="Calibri Light"/>
              </w:rPr>
              <w:t>MAY 2020</w:t>
            </w:r>
          </w:p>
        </w:tc>
      </w:tr>
      <w:tr w:rsidR="00BD2B94" w:rsidRPr="005E3465" w14:paraId="41D7E27A" w14:textId="77777777" w:rsidTr="00123E5C">
        <w:trPr>
          <w:trHeight w:val="669"/>
        </w:trPr>
        <w:tc>
          <w:tcPr>
            <w:tcW w:w="2122" w:type="dxa"/>
            <w:shd w:val="clear" w:color="auto" w:fill="auto"/>
            <w:vAlign w:val="center"/>
          </w:tcPr>
          <w:p w14:paraId="2ED1EC0F" w14:textId="2CE89BC3" w:rsidR="00BD2B94" w:rsidRPr="0070661D" w:rsidRDefault="00BD2B94" w:rsidP="00BD2B94">
            <w:pPr>
              <w:jc w:val="center"/>
              <w:rPr>
                <w:rFonts w:asciiTheme="majorHAnsi" w:hAnsiTheme="majorHAnsi"/>
                <w:sz w:val="24"/>
                <w:szCs w:val="24"/>
              </w:rPr>
            </w:pPr>
            <w:r w:rsidRPr="0070661D">
              <w:rPr>
                <w:rFonts w:ascii="Calibri Light" w:hAnsi="Calibri Light"/>
                <w:sz w:val="24"/>
                <w:szCs w:val="24"/>
              </w:rPr>
              <w:t>MAY 2018</w:t>
            </w:r>
          </w:p>
        </w:tc>
        <w:tc>
          <w:tcPr>
            <w:tcW w:w="4819" w:type="dxa"/>
            <w:gridSpan w:val="2"/>
            <w:shd w:val="clear" w:color="auto" w:fill="auto"/>
            <w:vAlign w:val="center"/>
          </w:tcPr>
          <w:p w14:paraId="4659D7B0" w14:textId="03A521A4" w:rsidR="00BD2B94" w:rsidRPr="005E3465" w:rsidRDefault="00BD2B94" w:rsidP="00BD2B94">
            <w:pPr>
              <w:rPr>
                <w:rFonts w:asciiTheme="majorHAnsi" w:hAnsiTheme="majorHAnsi"/>
              </w:rPr>
            </w:pPr>
            <w:r>
              <w:rPr>
                <w:rFonts w:asciiTheme="majorHAnsi" w:hAnsiTheme="majorHAnsi"/>
              </w:rPr>
              <w:t xml:space="preserve">New policy created </w:t>
            </w:r>
          </w:p>
        </w:tc>
        <w:tc>
          <w:tcPr>
            <w:tcW w:w="2045" w:type="dxa"/>
            <w:shd w:val="clear" w:color="auto" w:fill="auto"/>
            <w:vAlign w:val="center"/>
          </w:tcPr>
          <w:p w14:paraId="7FB4456A" w14:textId="09C7E60D" w:rsidR="00BD2B94" w:rsidRPr="005E3465" w:rsidRDefault="00BD2B94" w:rsidP="00BD2B94">
            <w:pPr>
              <w:jc w:val="center"/>
              <w:rPr>
                <w:rFonts w:asciiTheme="majorHAnsi" w:hAnsiTheme="majorHAnsi"/>
              </w:rPr>
            </w:pPr>
            <w:r w:rsidRPr="005E3465">
              <w:rPr>
                <w:rFonts w:ascii="Calibri Light" w:hAnsi="Calibri Light"/>
              </w:rPr>
              <w:t>MAY 201</w:t>
            </w:r>
            <w:r>
              <w:rPr>
                <w:rFonts w:ascii="Calibri Light" w:hAnsi="Calibri Light"/>
              </w:rPr>
              <w:t>9</w:t>
            </w:r>
          </w:p>
        </w:tc>
      </w:tr>
    </w:tbl>
    <w:p w14:paraId="1C2C9C8D" w14:textId="4079EEA5" w:rsidR="00E50754" w:rsidRPr="00E50754" w:rsidRDefault="00E50754" w:rsidP="00E41EAE">
      <w:pPr>
        <w:spacing w:line="360" w:lineRule="auto"/>
        <w:rPr>
          <w:rFonts w:asciiTheme="majorHAnsi" w:hAnsiTheme="majorHAnsi"/>
        </w:rPr>
      </w:pPr>
    </w:p>
    <w:sectPr w:rsidR="00E50754" w:rsidRPr="00E50754" w:rsidSect="00F852F9">
      <w:headerReference w:type="default" r:id="rId15"/>
      <w:footerReference w:type="even" r:id="rId16"/>
      <w:footerReference w:type="default" r:id="rId17"/>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C907A" w14:textId="77777777" w:rsidR="00D62481" w:rsidRDefault="00D62481" w:rsidP="0021486F">
      <w:pPr>
        <w:spacing w:after="0" w:line="240" w:lineRule="auto"/>
      </w:pPr>
      <w:r>
        <w:separator/>
      </w:r>
    </w:p>
  </w:endnote>
  <w:endnote w:type="continuationSeparator" w:id="0">
    <w:p w14:paraId="693844A1" w14:textId="77777777" w:rsidR="00D62481" w:rsidRDefault="00D62481"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eta Plus Normal">
    <w:altName w:val="Cambria"/>
    <w:panose1 w:val="00000000000000000000"/>
    <w:charset w:val="00"/>
    <w:family w:val="roman"/>
    <w:notTrueType/>
    <w:pitch w:val="default"/>
    <w:sig w:usb0="00000003" w:usb1="00000000" w:usb2="00000000" w:usb3="00000000" w:csb0="00000001"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ill Sans">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18820651"/>
      <w:docPartObj>
        <w:docPartGallery w:val="Page Numbers (Bottom of Page)"/>
        <w:docPartUnique/>
      </w:docPartObj>
    </w:sdtPr>
    <w:sdtEndPr>
      <w:rPr>
        <w:rStyle w:val="PageNumber"/>
      </w:rPr>
    </w:sdtEndPr>
    <w:sdtContent>
      <w:p w14:paraId="23C074BB" w14:textId="3A8F7AA0" w:rsidR="0075688F" w:rsidRDefault="0075688F" w:rsidP="0058081C">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AEF382" w14:textId="77777777" w:rsidR="0075688F" w:rsidRDefault="0075688F" w:rsidP="0075688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62491739"/>
      <w:docPartObj>
        <w:docPartGallery w:val="Page Numbers (Bottom of Page)"/>
        <w:docPartUnique/>
      </w:docPartObj>
    </w:sdtPr>
    <w:sdtEndPr>
      <w:rPr>
        <w:rStyle w:val="PageNumber"/>
      </w:rPr>
    </w:sdtEndPr>
    <w:sdtContent>
      <w:p w14:paraId="4BBBD753" w14:textId="41B77840" w:rsidR="0075688F" w:rsidRDefault="0075688F" w:rsidP="0075688F">
        <w:pPr>
          <w:pStyle w:val="Footer"/>
          <w:framePr w:wrap="none" w:vAnchor="text" w:hAnchor="page" w:x="1463" w:y="-46"/>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B0EC6F1" w14:textId="4A561BC4" w:rsidR="00540071" w:rsidRDefault="00540071" w:rsidP="0075688F">
    <w:pPr>
      <w:pStyle w:val="Footer"/>
      <w:ind w:firstLine="360"/>
    </w:pPr>
    <w:r w:rsidRPr="009042A1">
      <w:rPr>
        <w:noProof/>
        <w:color w:val="70AC3D"/>
        <w:lang w:val="en-US"/>
      </w:rPr>
      <w:drawing>
        <wp:anchor distT="0" distB="0" distL="114300" distR="114300" simplePos="0" relativeHeight="251662336"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B8179C">
      <w:rPr>
        <w:rFonts w:ascii="Calibri Light" w:hAnsi="Calibri Light"/>
        <w:color w:val="70AC3D"/>
        <w:sz w:val="18"/>
        <w:szCs w:val="18"/>
      </w:rPr>
      <w:t>2</w:t>
    </w:r>
    <w:r w:rsidR="00E03893">
      <w:rPr>
        <w:rFonts w:ascii="Calibri Light" w:hAnsi="Calibri Light"/>
        <w:color w:val="70AC3D"/>
        <w:sz w:val="18"/>
        <w:szCs w:val="18"/>
      </w:rPr>
      <w:t>3</w:t>
    </w:r>
    <w:r w:rsidRPr="009059BD">
      <w:rPr>
        <w:rFonts w:ascii="Calibri Light" w:hAnsi="Calibri Light"/>
        <w:color w:val="EEAB2E"/>
        <w:sz w:val="18"/>
        <w:szCs w:val="18"/>
      </w:rPr>
      <w:t xml:space="preserve"> </w:t>
    </w:r>
    <w:r>
      <w:rPr>
        <w:rFonts w:ascii="Calibri Light" w:hAnsi="Calibri Light"/>
        <w:sz w:val="18"/>
        <w:szCs w:val="18"/>
      </w:rPr>
      <w:t xml:space="preserve">– </w:t>
    </w:r>
    <w:r w:rsidR="00C065F2">
      <w:rPr>
        <w:rFonts w:ascii="Calibri Light" w:hAnsi="Calibri Light"/>
        <w:sz w:val="18"/>
        <w:szCs w:val="18"/>
        <w:lang w:val="en-US"/>
      </w:rPr>
      <w:t xml:space="preserve">Interactions with children, families &amp; staff policy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119B8" w14:textId="77777777" w:rsidR="00D62481" w:rsidRDefault="00D62481" w:rsidP="0021486F">
      <w:pPr>
        <w:spacing w:after="0" w:line="240" w:lineRule="auto"/>
      </w:pPr>
      <w:r>
        <w:separator/>
      </w:r>
    </w:p>
  </w:footnote>
  <w:footnote w:type="continuationSeparator" w:id="0">
    <w:p w14:paraId="2EE5AE24" w14:textId="77777777" w:rsidR="00D62481" w:rsidRDefault="00D62481"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05E5" w14:textId="3953938A" w:rsidR="00540071" w:rsidRDefault="00540071">
    <w:pPr>
      <w:pStyle w:val="Header"/>
    </w:pPr>
    <w:r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4254B516">
              <wp:simplePos x="0" y="0"/>
              <wp:positionH relativeFrom="column">
                <wp:posOffset>-914400</wp:posOffset>
              </wp:positionH>
              <wp:positionV relativeFrom="paragraph">
                <wp:posOffset>-266700</wp:posOffset>
              </wp:positionV>
              <wp:extent cx="5509259" cy="359160"/>
              <wp:effectExtent l="0" t="0" r="3175" b="0"/>
              <wp:wrapThrough wrapText="bothSides">
                <wp:wrapPolygon edited="0">
                  <wp:start x="0" y="0"/>
                  <wp:lineTo x="0" y="19880"/>
                  <wp:lineTo x="21513" y="19880"/>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70AC3D"/>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540071" w:rsidRPr="004A79B2" w:rsidRDefault="00540071"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6"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BhiQIAAH0FAAAOAAAAZHJzL2Uyb0RvYy54bWysVN1P2zAQf5+0/8Hy+0hTKKwVKaqKmCYh&#10;QMDEs+vYbSTH553dJt1fv7OTho4hIU17Se58v/v+uLxqa8N2Cn0FtuD5yYgzZSWUlV0X/MfzzZev&#10;nPkgbCkMWFXwvfL8av7502XjZmoMGzClQkZGrJ81ruCbENwsy7zcqFr4E3DKklAD1iIQi+usRNGQ&#10;9dpk49HoPGsAS4cglff0et0J+TzZ11rJcK+1V4GZglNsIX0xfVfxm80vxWyNwm0q2Ych/iGKWlSW&#10;nA6mrkUQbIvVX6bqSiJ40OFEQp2B1pVUKQfKJh+9yeZpI5xKuVBxvBvK5P+fWXm3e0BWldQ76pQV&#10;NfXokaom7NooRm9UoMb5GeGe3AP2nCcyZttqrOOf8mBtKup+KKpqA5P0OJmMpuPJlDNJstPJND9P&#10;Vc9etR368E1BzSJRcCT3qZZid+sDeSToARKdeTBVeVMZkxhcr5YG2U5Qgy9Gi+XpdQyZVP6AGRvB&#10;FqJaJ+5eVBqR3k3Ms8ssUWFvVNQy9lFpKhHlkqe40nCqwauQUtmQ924TOqppcjUonn6s2OOjahfV&#10;oDz+WHnQSJ7BhkG5rizgewbMELLu8FS1o7wjGdpV23d8BeWeBgWh2yDv5E1F3boVPjwIpJWh5aIz&#10;EO7pow00BYee4mwD+Ou994inSSYpZw2tYMH9z61AxZn5bmnGp/nZWdzZxJxNLsbE4LFkdSyx23oJ&#10;NAQ5HRwnExnxwRxIjVC/0LVYRK8kElaS74LLgAdmGbrTQPdGqsUiwWhPnQi39snJwwDEaXxuXwS6&#10;fmQDDfsdHNZVzN5MboeNrbGw2AbQVRrrWOKurn3pacfT6Pb3KB6RYz6hXq/m/DcAAAD//wMAUEsD&#10;BBQABgAIAAAAIQBxXYcS4wAAAAsBAAAPAAAAZHJzL2Rvd25yZXYueG1sTI9BS8NAEIXvgv9hGcFb&#10;u2kMsaTZFBFERJHaWkpv2+yYBLOzIbtp0/56x5Pe3mM+3ryXL0fbiiP2vnGkYDaNQCCVzjRUKfjc&#10;PE3mIHzQZHTrCBWc0cOyuL7KdWbciT7wuA6V4BDymVZQh9BlUvqyRqv91HVIfPtyvdWBbV9J0+sT&#10;h9tWxlGUSqsb4g+17vCxxvJ7PVgFz2/jOeyHYf7+unrpdvH+st1uLkrd3owPCxABx/AHw299rg4F&#10;dzq4gYwXrYLJLEl4TGCVxCwYuY/vUhAHZpMUZJHL/xuKHwAAAP//AwBQSwECLQAUAAYACAAAACEA&#10;toM4kv4AAADhAQAAEwAAAAAAAAAAAAAAAAAAAAAAW0NvbnRlbnRfVHlwZXNdLnhtbFBLAQItABQA&#10;BgAIAAAAIQA4/SH/1gAAAJQBAAALAAAAAAAAAAAAAAAAAC8BAABfcmVscy8ucmVsc1BLAQItABQA&#10;BgAIAAAAIQBh8MBhiQIAAH0FAAAOAAAAAAAAAAAAAAAAAC4CAABkcnMvZTJvRG9jLnhtbFBLAQIt&#10;ABQABgAIAAAAIQBxXYcS4wAAAAsBAAAPAAAAAAAAAAAAAAAAAOMEAABkcnMvZG93bnJldi54bWxQ&#10;SwUGAAAAAAQABADzAAAA8wUAAAAA&#10;" fillcolor="#70ac3d" stroked="f" strokeweight=".5pt">
              <v:textbox>
                <w:txbxContent>
                  <w:p w14:paraId="43E69882" w14:textId="77777777" w:rsidR="00540071" w:rsidRPr="004A79B2" w:rsidRDefault="00540071" w:rsidP="00A07751">
                    <w:pPr>
                      <w:ind w:firstLine="720"/>
                      <w:rPr>
                        <w:rFonts w:ascii="Calibri Light" w:hAnsi="Calibri Light"/>
                        <w:color w:val="1EA3C0"/>
                        <w:szCs w:val="18"/>
                      </w:rPr>
                    </w:pP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60288" behindDoc="0" locked="0" layoutInCell="1" allowOverlap="1" wp14:anchorId="5C727EB8" wp14:editId="2F744FAE">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540071" w:rsidRPr="00865E0A" w:rsidRDefault="00540071"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2D3xAIAANcFAAAOAAAAZHJzL2Uyb0RvYy54bWysVN9v2jAQfp+0/8HyO02AUApqqFIqpklV&#10;W62d+mwcG6I5Ps82EFbtf9/ZCZR1e+m0l8S+++58992Py6umVmQrrKtA57R/llIiNIey0qucfn1a&#10;9C4ocZ7pkinQIqd74ejV7OOHy52ZigGsQZXCEnSi3XRncrr23kyTxPG1qJk7AyM0KiXYmnm82lVS&#10;WrZD77VKBml6nuzAlsYCF86h9KZV0ln0L6Xg/l5KJzxROcXYfPza+F2GbzK7ZNOVZWZd8S4M9g9R&#10;1KzS+OjR1Q3zjGxs9YeruuIWHEh/xqFOQMqKi5gDZtNP32TzuGZGxFyQHGeONLn/55bfbR8sqcqc&#10;DpAezWqs0ZNoPLmGhqAI+dkZN0XYo0Ggb1COdT7IHQpD2o20dfhjQgT16Gp/ZDd44ygc9EeTNEUV&#10;R91wdDEej4Kb5NXaWOc/CahJOOTUYvUiqWx763wLPUDCYw5UVS4qpeLFrpZzZcmWYaWHw+E8yzrv&#10;v8GUDmANwaz12EpE7JX2GTbFkPEYkCH4WMeX+Wg8KMajSe+8GPV7WT+96BVFOujdLIq0SLPFfJJd&#10;/+yePNgngbuWo3jyeyWCV6W/CImsR6pi9KHfxTF+xrnQPrKM9ER0QEkM+j2GHT7mEfN7j3HLCFrE&#10;l0H7o3FdabCxMHFMX8Muvx1Cli0eq3uSdzj6ZtnEdju20BLKPXaWhXY2neGLCst/y5x/YBaHETsG&#10;F4y/x49UsMspdCdK1mB//E0e8DgjqKVkh8OdU/d9w6ygRH3WOD2TfpahWx8vGRYWL/ZUszzV6E09&#10;B+yqPq4yw+Mx4L06HKWF+hn3UBFeRRXTHN/OKff2cJn7dungJuOiKCIMN4Bh/lY/Gh6cB55Dez81&#10;z8yabgY8ttIdHBYBm74ZhRYbLDUUGw+yinMSmG557SqA2yNOWrfpwno6vUfU6z6e/QIAAP//AwBQ&#10;SwMEFAAGAAgAAAAhAIxs4kngAAAACwEAAA8AAABkcnMvZG93bnJldi54bWxMj8FOwzAQRO9I/IO1&#10;SNxamyoNKI1ToUqAOCBBy6U3x16SqPE6st0m8PU4J7jt7oxm35Tbyfbsgj50jiTcLQUwJO1MR42E&#10;z8PT4gFYiIqM6h2hhG8MsK2ur0pVGDfSB172sWEphEKhJLQxDgXnQbdoVVi6ASlpX85bFdPqG268&#10;GlO47flKiJxb1VH60KoBdy3q0/5sJfQ79/PSvavjeHiL/rR+1c8111Le3kyPG2ARp/hnhhk/oUOV&#10;mGp3JhNYL+Fe5HmySlhkq1RqdohsPtVpytbAq5L/71D9AgAA//8DAFBLAQItABQABgAIAAAAIQC2&#10;gziS/gAAAOEBAAATAAAAAAAAAAAAAAAAAAAAAABbQ29udGVudF9UeXBlc10ueG1sUEsBAi0AFAAG&#10;AAgAAAAhADj9If/WAAAAlAEAAAsAAAAAAAAAAAAAAAAALwEAAF9yZWxzLy5yZWxzUEsBAi0AFAAG&#10;AAgAAAAhAPUXYPfEAgAA1wUAAA4AAAAAAAAAAAAAAAAALgIAAGRycy9lMm9Eb2MueG1sUEsBAi0A&#10;FAAGAAgAAAAhAIxs4kngAAAACwEAAA8AAAAAAAAAAAAAAAAAHgUAAGRycy9kb3ducmV2LnhtbFBL&#10;BQYAAAAABAAEAPMAAAArBgAAAAA=&#10;" fillcolor="#333c44" stroked="f">
              <v:textbox>
                <w:txbxContent>
                  <w:p w14:paraId="36787074" w14:textId="77777777" w:rsidR="00540071" w:rsidRPr="00865E0A" w:rsidRDefault="00540071" w:rsidP="00A07751">
                    <w:pPr>
                      <w:rPr>
                        <w:rFonts w:ascii="Calibri Light" w:hAnsi="Calibri Light"/>
                        <w:color w:val="999999"/>
                        <w:szCs w:val="20"/>
                      </w:rPr>
                    </w:pPr>
                  </w:p>
                </w:txbxContent>
              </v:textbox>
              <w10:wrap type="through"/>
            </v:shape>
          </w:pict>
        </mc:Fallback>
      </mc:AlternateContent>
    </w:r>
    <w:r>
      <w:rPr>
        <w:noProof/>
        <w:sz w:val="48"/>
        <w:szCs w:val="44"/>
        <w:lang w:val="en-US"/>
      </w:rPr>
      <mc:AlternateContent>
        <mc:Choice Requires="wps">
          <w:drawing>
            <wp:anchor distT="0" distB="0" distL="114300" distR="114300" simplePos="0" relativeHeight="25166131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2AB4840" w14:textId="6905675E" w:rsidR="00540071" w:rsidRPr="004E7272" w:rsidRDefault="00123E5C" w:rsidP="00A07751">
                          <w:pPr>
                            <w:rPr>
                              <w:rFonts w:ascii="Calibri Light" w:hAnsi="Calibri Light"/>
                              <w:color w:val="FFFFFF" w:themeColor="background1"/>
                            </w:rPr>
                          </w:pPr>
                          <w:r>
                            <w:rPr>
                              <w:rFonts w:ascii="Calibri Light" w:hAnsi="Calibri Light"/>
                              <w:color w:val="FFFFFF" w:themeColor="background1"/>
                            </w:rPr>
                            <w:t>Prospect Primary School OSHC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21A333" id="Text Box 4" o:spid="_x0000_s1028" type="#_x0000_t202" style="position:absolute;margin-left:-24.3pt;margin-top:-17.35pt;width:171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8fqwIAAKoFAAAOAAAAZHJzL2Uyb0RvYy54bWysVE1v2zAMvQ/YfxB0T21nbtMYdQo3RYYB&#10;RVusHXpWZKkxZouapMTOhv33UbKdZt0uHXaxKfKJIh8/Li67piY7YWwFKqfJSUyJUBzKSj3n9Mvj&#10;anJOiXVMlawGJXK6F5ZeLt6/u2h1JqawgboUhqATZbNW53TjnM6iyPKNaJg9AS0UGiWYhjk8mueo&#10;NKxF700dTeP4LGrBlNoAF9ai9ro30kXwL6Xg7k5KKxypc4qxufA14bv232hxwbJnw/Sm4kMY7B+i&#10;aFil8NGDq2vmGNma6g9XTcUNWJDuhEMTgZQVFyEHzCaJX2XzsGFahFyQHKsPNNn/55bf7u4Nqcqc&#10;ppQo1mCJHkXnyBV0JPXstNpmCHrQCHMdqrHKo96i0ifdSdP4P6ZD0I487w/cemccldNklsxiNHG0&#10;fUinc5TRffRyWxvrPgpoiBdyarB2gVK2u7Guh44Q/5iCVVXXoX61+k2BPnuNCA3Q32YZRoKiR/qY&#10;QnF+LE9n02J2Op+cFafJJE3i80lRxNPJ9aqIizhdLefp1c8hzvF+5CnpUw+S29fCe63VZyGRysCA&#10;V4QmFsvakB3D9mOcC+UCeSFCRHuUxCzecnHAhzxCfm+53DMyvgzKHS43lQIT+H4Vdvl1DFn2eCza&#10;Ud5edN26Cz00HTtjDeUeG8ZAP3BW81WFVb1h1t0zgxOGjYBbw93hR9bQ5hQGiZINmO9/03s8Nj5a&#10;KWlxYnNqv22ZEZTUnxSOxDxJUz/i4ZBiYfFgji3rY4vaNkvAqiS4nzQPose7ehSlgeYJl0vhX0UT&#10;UxzfzqkbxaXr9wguJy6KIoBwqDVzN+pBc+/aF8n37GP3xIweGtthI93CONsse9XfPdbfVFBsHcgq&#10;NL/nuWd14B8XQhifYXn5jXN8DqiXFbv4BQAA//8DAFBLAwQUAAYACAAAACEAMMWF6t4AAAAKAQAA&#10;DwAAAGRycy9kb3ducmV2LnhtbEyPwU7DMAyG70i8Q2QkblvCWsZamk4TiCuIbSBxyxqvrdY4VZOt&#10;5e0xJ7jZ8qff31+sJ9eJCw6h9aThbq5AIFXetlRr2O9eZisQIRqypvOEGr4xwLq8vipMbv1I73jZ&#10;xlpwCIXcaGhi7HMpQ9WgM2HueyS+Hf3gTOR1qKUdzMjhrpMLpZbSmZb4Q2N6fGqwOm3PTsPH6/Hr&#10;M1Vv9bO770c/KUkuk1rf3kybRxARp/gHw68+q0PJTgd/JhtEp2GWrpaM8pCkDyCYWGRJCuLAaJaA&#10;LAv5v0L5AwAA//8DAFBLAQItABQABgAIAAAAIQC2gziS/gAAAOEBAAATAAAAAAAAAAAAAAAAAAAA&#10;AABbQ29udGVudF9UeXBlc10ueG1sUEsBAi0AFAAGAAgAAAAhADj9If/WAAAAlAEAAAsAAAAAAAAA&#10;AAAAAAAALwEAAF9yZWxzLy5yZWxzUEsBAi0AFAAGAAgAAAAhAMFEHx+rAgAAqgUAAA4AAAAAAAAA&#10;AAAAAAAALgIAAGRycy9lMm9Eb2MueG1sUEsBAi0AFAAGAAgAAAAhADDFhereAAAACgEAAA8AAAAA&#10;AAAAAAAAAAAABQUAAGRycy9kb3ducmV2LnhtbFBLBQYAAAAABAAEAPMAAAAQBgAAAAA=&#10;" filled="f" stroked="f">
              <v:textbox>
                <w:txbxContent>
                  <w:p w14:paraId="32AB4840" w14:textId="6905675E" w:rsidR="00540071" w:rsidRPr="004E7272" w:rsidRDefault="00123E5C" w:rsidP="00A07751">
                    <w:pPr>
                      <w:rPr>
                        <w:rFonts w:ascii="Calibri Light" w:hAnsi="Calibri Light"/>
                        <w:color w:val="FFFFFF" w:themeColor="background1"/>
                      </w:rPr>
                    </w:pPr>
                    <w:r>
                      <w:rPr>
                        <w:rFonts w:ascii="Calibri Light" w:hAnsi="Calibri Light"/>
                        <w:color w:val="FFFFFF" w:themeColor="background1"/>
                      </w:rPr>
                      <w:t>Prospect Primary School OSHC</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8AA"/>
    <w:multiLevelType w:val="hybridMultilevel"/>
    <w:tmpl w:val="C0B0B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765D4"/>
    <w:multiLevelType w:val="hybridMultilevel"/>
    <w:tmpl w:val="9C889772"/>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1418FD"/>
    <w:multiLevelType w:val="hybridMultilevel"/>
    <w:tmpl w:val="290625C2"/>
    <w:lvl w:ilvl="0" w:tplc="746E0CAA">
      <w:start w:val="1"/>
      <w:numFmt w:val="decimal"/>
      <w:lvlText w:val="%1."/>
      <w:lvlJc w:val="left"/>
      <w:pPr>
        <w:ind w:left="1125" w:hanging="360"/>
      </w:pPr>
      <w:rPr>
        <w:rFonts w:hint="default"/>
      </w:rPr>
    </w:lvl>
    <w:lvl w:ilvl="1" w:tplc="0C090019" w:tentative="1">
      <w:start w:val="1"/>
      <w:numFmt w:val="lowerLetter"/>
      <w:lvlText w:val="%2."/>
      <w:lvlJc w:val="left"/>
      <w:pPr>
        <w:ind w:left="1845" w:hanging="360"/>
      </w:pPr>
    </w:lvl>
    <w:lvl w:ilvl="2" w:tplc="0C09001B" w:tentative="1">
      <w:start w:val="1"/>
      <w:numFmt w:val="lowerRoman"/>
      <w:lvlText w:val="%3."/>
      <w:lvlJc w:val="right"/>
      <w:pPr>
        <w:ind w:left="2565" w:hanging="180"/>
      </w:pPr>
    </w:lvl>
    <w:lvl w:ilvl="3" w:tplc="0C09000F" w:tentative="1">
      <w:start w:val="1"/>
      <w:numFmt w:val="decimal"/>
      <w:lvlText w:val="%4."/>
      <w:lvlJc w:val="left"/>
      <w:pPr>
        <w:ind w:left="3285" w:hanging="360"/>
      </w:pPr>
    </w:lvl>
    <w:lvl w:ilvl="4" w:tplc="0C090019" w:tentative="1">
      <w:start w:val="1"/>
      <w:numFmt w:val="lowerLetter"/>
      <w:lvlText w:val="%5."/>
      <w:lvlJc w:val="left"/>
      <w:pPr>
        <w:ind w:left="4005" w:hanging="360"/>
      </w:pPr>
    </w:lvl>
    <w:lvl w:ilvl="5" w:tplc="0C09001B" w:tentative="1">
      <w:start w:val="1"/>
      <w:numFmt w:val="lowerRoman"/>
      <w:lvlText w:val="%6."/>
      <w:lvlJc w:val="right"/>
      <w:pPr>
        <w:ind w:left="4725" w:hanging="180"/>
      </w:pPr>
    </w:lvl>
    <w:lvl w:ilvl="6" w:tplc="0C09000F" w:tentative="1">
      <w:start w:val="1"/>
      <w:numFmt w:val="decimal"/>
      <w:lvlText w:val="%7."/>
      <w:lvlJc w:val="left"/>
      <w:pPr>
        <w:ind w:left="5445" w:hanging="360"/>
      </w:pPr>
    </w:lvl>
    <w:lvl w:ilvl="7" w:tplc="0C090019" w:tentative="1">
      <w:start w:val="1"/>
      <w:numFmt w:val="lowerLetter"/>
      <w:lvlText w:val="%8."/>
      <w:lvlJc w:val="left"/>
      <w:pPr>
        <w:ind w:left="6165" w:hanging="360"/>
      </w:pPr>
    </w:lvl>
    <w:lvl w:ilvl="8" w:tplc="0C09001B" w:tentative="1">
      <w:start w:val="1"/>
      <w:numFmt w:val="lowerRoman"/>
      <w:lvlText w:val="%9."/>
      <w:lvlJc w:val="right"/>
      <w:pPr>
        <w:ind w:left="6885" w:hanging="180"/>
      </w:pPr>
    </w:lvl>
  </w:abstractNum>
  <w:abstractNum w:abstractNumId="3" w15:restartNumberingAfterBreak="0">
    <w:nsid w:val="0CA97053"/>
    <w:multiLevelType w:val="hybridMultilevel"/>
    <w:tmpl w:val="E8C67B9E"/>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F645F7"/>
    <w:multiLevelType w:val="hybridMultilevel"/>
    <w:tmpl w:val="BDB0A94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0B37B6"/>
    <w:multiLevelType w:val="hybridMultilevel"/>
    <w:tmpl w:val="E550F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A0320F7"/>
    <w:multiLevelType w:val="hybridMultilevel"/>
    <w:tmpl w:val="5978AB3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15:restartNumberingAfterBreak="0">
    <w:nsid w:val="1C4531BE"/>
    <w:multiLevelType w:val="hybridMultilevel"/>
    <w:tmpl w:val="7C460F40"/>
    <w:lvl w:ilvl="0" w:tplc="C168555E">
      <w:numFmt w:val="bullet"/>
      <w:lvlText w:val="-"/>
      <w:lvlJc w:val="left"/>
      <w:pPr>
        <w:ind w:left="405" w:hanging="360"/>
      </w:pPr>
      <w:rPr>
        <w:rFonts w:ascii="Calibri Light" w:eastAsiaTheme="minorEastAsia" w:hAnsi="Calibri Light"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9" w15:restartNumberingAfterBreak="0">
    <w:nsid w:val="200E66A7"/>
    <w:multiLevelType w:val="hybridMultilevel"/>
    <w:tmpl w:val="C0EA6356"/>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812423"/>
    <w:multiLevelType w:val="hybridMultilevel"/>
    <w:tmpl w:val="06346234"/>
    <w:lvl w:ilvl="0" w:tplc="00000001">
      <w:start w:val="1"/>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CF5089"/>
    <w:multiLevelType w:val="hybridMultilevel"/>
    <w:tmpl w:val="AE4040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522BA"/>
    <w:multiLevelType w:val="hybridMultilevel"/>
    <w:tmpl w:val="FACC19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25ED9"/>
    <w:multiLevelType w:val="hybridMultilevel"/>
    <w:tmpl w:val="034A86DA"/>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BA0CB5"/>
    <w:multiLevelType w:val="hybridMultilevel"/>
    <w:tmpl w:val="48C8A17A"/>
    <w:lvl w:ilvl="0" w:tplc="D1E86018">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0D52148"/>
    <w:multiLevelType w:val="hybridMultilevel"/>
    <w:tmpl w:val="EC04E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F76174"/>
    <w:multiLevelType w:val="hybridMultilevel"/>
    <w:tmpl w:val="ABD46E54"/>
    <w:lvl w:ilvl="0" w:tplc="66B248E2">
      <w:numFmt w:val="bullet"/>
      <w:lvlText w:val="•"/>
      <w:lvlJc w:val="left"/>
      <w:pPr>
        <w:ind w:left="72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457EB7"/>
    <w:multiLevelType w:val="hybridMultilevel"/>
    <w:tmpl w:val="EE76B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D15EA4"/>
    <w:multiLevelType w:val="hybridMultilevel"/>
    <w:tmpl w:val="F0D8210E"/>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1F2947"/>
    <w:multiLevelType w:val="hybridMultilevel"/>
    <w:tmpl w:val="7CF2C1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652E89"/>
    <w:multiLevelType w:val="hybridMultilevel"/>
    <w:tmpl w:val="05CCD784"/>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3B41AE7"/>
    <w:multiLevelType w:val="hybridMultilevel"/>
    <w:tmpl w:val="A2A666DC"/>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5ED6A74"/>
    <w:multiLevelType w:val="hybridMultilevel"/>
    <w:tmpl w:val="432EC6E4"/>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776EB4"/>
    <w:multiLevelType w:val="hybridMultilevel"/>
    <w:tmpl w:val="5D0648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7815F6"/>
    <w:multiLevelType w:val="hybridMultilevel"/>
    <w:tmpl w:val="60004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B530CC"/>
    <w:multiLevelType w:val="hybridMultilevel"/>
    <w:tmpl w:val="94EE108C"/>
    <w:lvl w:ilvl="0" w:tplc="66B248E2">
      <w:numFmt w:val="bullet"/>
      <w:lvlText w:val="•"/>
      <w:lvlJc w:val="left"/>
      <w:pPr>
        <w:ind w:left="72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141EEF"/>
    <w:multiLevelType w:val="hybridMultilevel"/>
    <w:tmpl w:val="CFE89762"/>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4F7508"/>
    <w:multiLevelType w:val="hybridMultilevel"/>
    <w:tmpl w:val="E20A2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DA44D3"/>
    <w:multiLevelType w:val="hybridMultilevel"/>
    <w:tmpl w:val="BEDECDE6"/>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7915A1"/>
    <w:multiLevelType w:val="hybridMultilevel"/>
    <w:tmpl w:val="FEFCA10E"/>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CF58C4"/>
    <w:multiLevelType w:val="hybridMultilevel"/>
    <w:tmpl w:val="5E52D6F4"/>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F85521"/>
    <w:multiLevelType w:val="hybridMultilevel"/>
    <w:tmpl w:val="24EE2D9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6662D7"/>
    <w:multiLevelType w:val="hybridMultilevel"/>
    <w:tmpl w:val="356CBEE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8D2A03"/>
    <w:multiLevelType w:val="hybridMultilevel"/>
    <w:tmpl w:val="F490D85C"/>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7A3E6F"/>
    <w:multiLevelType w:val="hybridMultilevel"/>
    <w:tmpl w:val="B096186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F66294"/>
    <w:multiLevelType w:val="hybridMultilevel"/>
    <w:tmpl w:val="012A1372"/>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7"/>
  </w:num>
  <w:num w:numId="4">
    <w:abstractNumId w:val="16"/>
  </w:num>
  <w:num w:numId="5">
    <w:abstractNumId w:val="11"/>
  </w:num>
  <w:num w:numId="6">
    <w:abstractNumId w:val="2"/>
  </w:num>
  <w:num w:numId="7">
    <w:abstractNumId w:val="35"/>
  </w:num>
  <w:num w:numId="8">
    <w:abstractNumId w:val="12"/>
  </w:num>
  <w:num w:numId="9">
    <w:abstractNumId w:val="0"/>
  </w:num>
  <w:num w:numId="10">
    <w:abstractNumId w:val="27"/>
  </w:num>
  <w:num w:numId="11">
    <w:abstractNumId w:val="25"/>
  </w:num>
  <w:num w:numId="12">
    <w:abstractNumId w:val="15"/>
  </w:num>
  <w:num w:numId="13">
    <w:abstractNumId w:val="28"/>
  </w:num>
  <w:num w:numId="14">
    <w:abstractNumId w:val="5"/>
  </w:num>
  <w:num w:numId="15">
    <w:abstractNumId w:val="8"/>
  </w:num>
  <w:num w:numId="16">
    <w:abstractNumId w:val="17"/>
  </w:num>
  <w:num w:numId="17">
    <w:abstractNumId w:val="24"/>
  </w:num>
  <w:num w:numId="18">
    <w:abstractNumId w:val="23"/>
  </w:num>
  <w:num w:numId="19">
    <w:abstractNumId w:val="32"/>
  </w:num>
  <w:num w:numId="20">
    <w:abstractNumId w:val="34"/>
  </w:num>
  <w:num w:numId="21">
    <w:abstractNumId w:val="19"/>
  </w:num>
  <w:num w:numId="22">
    <w:abstractNumId w:val="31"/>
  </w:num>
  <w:num w:numId="23">
    <w:abstractNumId w:val="10"/>
  </w:num>
  <w:num w:numId="24">
    <w:abstractNumId w:val="20"/>
  </w:num>
  <w:num w:numId="25">
    <w:abstractNumId w:val="22"/>
  </w:num>
  <w:num w:numId="26">
    <w:abstractNumId w:val="9"/>
  </w:num>
  <w:num w:numId="27">
    <w:abstractNumId w:val="13"/>
  </w:num>
  <w:num w:numId="28">
    <w:abstractNumId w:val="30"/>
  </w:num>
  <w:num w:numId="29">
    <w:abstractNumId w:val="29"/>
  </w:num>
  <w:num w:numId="30">
    <w:abstractNumId w:val="33"/>
  </w:num>
  <w:num w:numId="31">
    <w:abstractNumId w:val="21"/>
  </w:num>
  <w:num w:numId="32">
    <w:abstractNumId w:val="3"/>
  </w:num>
  <w:num w:numId="33">
    <w:abstractNumId w:val="18"/>
  </w:num>
  <w:num w:numId="34">
    <w:abstractNumId w:val="14"/>
  </w:num>
  <w:num w:numId="35">
    <w:abstractNumId w:val="26"/>
  </w:num>
  <w:num w:numId="3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1401"/>
    <w:rsid w:val="0002258D"/>
    <w:rsid w:val="00034A58"/>
    <w:rsid w:val="0003786A"/>
    <w:rsid w:val="000403F3"/>
    <w:rsid w:val="00042274"/>
    <w:rsid w:val="000573EC"/>
    <w:rsid w:val="0005762D"/>
    <w:rsid w:val="000B6D81"/>
    <w:rsid w:val="000C705A"/>
    <w:rsid w:val="00110F86"/>
    <w:rsid w:val="001116BE"/>
    <w:rsid w:val="00117D2B"/>
    <w:rsid w:val="00123E5C"/>
    <w:rsid w:val="0013625E"/>
    <w:rsid w:val="00151775"/>
    <w:rsid w:val="00156037"/>
    <w:rsid w:val="00175F6B"/>
    <w:rsid w:val="00190FAA"/>
    <w:rsid w:val="00194CBA"/>
    <w:rsid w:val="001B42D4"/>
    <w:rsid w:val="0021486F"/>
    <w:rsid w:val="00233657"/>
    <w:rsid w:val="00244E80"/>
    <w:rsid w:val="00250098"/>
    <w:rsid w:val="00274DAF"/>
    <w:rsid w:val="002825C9"/>
    <w:rsid w:val="0028789A"/>
    <w:rsid w:val="002E3BA7"/>
    <w:rsid w:val="002F7E93"/>
    <w:rsid w:val="0032241B"/>
    <w:rsid w:val="0032350F"/>
    <w:rsid w:val="00323EC3"/>
    <w:rsid w:val="00323FD3"/>
    <w:rsid w:val="00332216"/>
    <w:rsid w:val="00344053"/>
    <w:rsid w:val="00344B89"/>
    <w:rsid w:val="0035338D"/>
    <w:rsid w:val="0036669C"/>
    <w:rsid w:val="003835A7"/>
    <w:rsid w:val="003A4C16"/>
    <w:rsid w:val="003A6BB1"/>
    <w:rsid w:val="003B158E"/>
    <w:rsid w:val="003D260C"/>
    <w:rsid w:val="003F0490"/>
    <w:rsid w:val="003F59E7"/>
    <w:rsid w:val="004162A3"/>
    <w:rsid w:val="0042395E"/>
    <w:rsid w:val="0043124E"/>
    <w:rsid w:val="0045799A"/>
    <w:rsid w:val="00483E3B"/>
    <w:rsid w:val="004A79B2"/>
    <w:rsid w:val="004B1ABE"/>
    <w:rsid w:val="004F1C2A"/>
    <w:rsid w:val="004F4973"/>
    <w:rsid w:val="00540071"/>
    <w:rsid w:val="00541472"/>
    <w:rsid w:val="005504F7"/>
    <w:rsid w:val="00562CAD"/>
    <w:rsid w:val="005667EE"/>
    <w:rsid w:val="00576A1A"/>
    <w:rsid w:val="005D6768"/>
    <w:rsid w:val="005D7F72"/>
    <w:rsid w:val="005E1A62"/>
    <w:rsid w:val="005E3465"/>
    <w:rsid w:val="005F6F48"/>
    <w:rsid w:val="00623031"/>
    <w:rsid w:val="006441EE"/>
    <w:rsid w:val="006A01FF"/>
    <w:rsid w:val="006C0724"/>
    <w:rsid w:val="006C10B3"/>
    <w:rsid w:val="006E17B0"/>
    <w:rsid w:val="006E4DF6"/>
    <w:rsid w:val="00702703"/>
    <w:rsid w:val="0070661D"/>
    <w:rsid w:val="0075688F"/>
    <w:rsid w:val="007B34FB"/>
    <w:rsid w:val="007B5AFF"/>
    <w:rsid w:val="007E1EE6"/>
    <w:rsid w:val="008145AF"/>
    <w:rsid w:val="008763E4"/>
    <w:rsid w:val="008A3FE6"/>
    <w:rsid w:val="009042A1"/>
    <w:rsid w:val="009059BD"/>
    <w:rsid w:val="00910CA0"/>
    <w:rsid w:val="009161D9"/>
    <w:rsid w:val="00932536"/>
    <w:rsid w:val="00964D1A"/>
    <w:rsid w:val="009668A8"/>
    <w:rsid w:val="009C4400"/>
    <w:rsid w:val="009E1A02"/>
    <w:rsid w:val="00A07751"/>
    <w:rsid w:val="00A34886"/>
    <w:rsid w:val="00A34AC1"/>
    <w:rsid w:val="00A97992"/>
    <w:rsid w:val="00AA21B4"/>
    <w:rsid w:val="00AB1AA1"/>
    <w:rsid w:val="00AD1D8B"/>
    <w:rsid w:val="00B114FC"/>
    <w:rsid w:val="00B213BE"/>
    <w:rsid w:val="00B32572"/>
    <w:rsid w:val="00B4754A"/>
    <w:rsid w:val="00B72B18"/>
    <w:rsid w:val="00B8179C"/>
    <w:rsid w:val="00B86EED"/>
    <w:rsid w:val="00B9123A"/>
    <w:rsid w:val="00B941B9"/>
    <w:rsid w:val="00BA06FF"/>
    <w:rsid w:val="00BD2B94"/>
    <w:rsid w:val="00C01C7C"/>
    <w:rsid w:val="00C065F2"/>
    <w:rsid w:val="00C1105F"/>
    <w:rsid w:val="00C261D3"/>
    <w:rsid w:val="00C31F24"/>
    <w:rsid w:val="00C4238C"/>
    <w:rsid w:val="00C801BD"/>
    <w:rsid w:val="00CA6890"/>
    <w:rsid w:val="00CC440D"/>
    <w:rsid w:val="00CC447C"/>
    <w:rsid w:val="00D05509"/>
    <w:rsid w:val="00D168BA"/>
    <w:rsid w:val="00D17113"/>
    <w:rsid w:val="00D4010C"/>
    <w:rsid w:val="00D62481"/>
    <w:rsid w:val="00D66410"/>
    <w:rsid w:val="00D72DCC"/>
    <w:rsid w:val="00DB1007"/>
    <w:rsid w:val="00DB2B22"/>
    <w:rsid w:val="00DC685E"/>
    <w:rsid w:val="00DD3A62"/>
    <w:rsid w:val="00DE55E8"/>
    <w:rsid w:val="00DE60CB"/>
    <w:rsid w:val="00DF4361"/>
    <w:rsid w:val="00DF4C0F"/>
    <w:rsid w:val="00E03893"/>
    <w:rsid w:val="00E11553"/>
    <w:rsid w:val="00E41EAE"/>
    <w:rsid w:val="00E50754"/>
    <w:rsid w:val="00EB0FC2"/>
    <w:rsid w:val="00EC2BA4"/>
    <w:rsid w:val="00ED3195"/>
    <w:rsid w:val="00ED44F7"/>
    <w:rsid w:val="00EE597E"/>
    <w:rsid w:val="00F004A2"/>
    <w:rsid w:val="00F01B4D"/>
    <w:rsid w:val="00F235D4"/>
    <w:rsid w:val="00F26600"/>
    <w:rsid w:val="00F2799F"/>
    <w:rsid w:val="00F34D49"/>
    <w:rsid w:val="00F45499"/>
    <w:rsid w:val="00F5739C"/>
    <w:rsid w:val="00F642FA"/>
    <w:rsid w:val="00F66AF1"/>
    <w:rsid w:val="00F66F19"/>
    <w:rsid w:val="00F852F9"/>
    <w:rsid w:val="00FA4F53"/>
    <w:rsid w:val="00FC6C8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02735D38"/>
  <w15:docId w15:val="{28E057C4-40E9-4C22-B886-FD52D7C9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paragraph" w:styleId="NoSpacing">
    <w:name w:val="No Spacing"/>
    <w:uiPriority w:val="1"/>
    <w:qFormat/>
    <w:rsid w:val="00576A1A"/>
    <w:pPr>
      <w:spacing w:after="0" w:line="240" w:lineRule="auto"/>
    </w:pPr>
    <w:rPr>
      <w:rFonts w:eastAsiaTheme="minorEastAsia"/>
      <w:lang w:val="en-US" w:eastAsia="ja-JP"/>
    </w:rPr>
  </w:style>
  <w:style w:type="table" w:customStyle="1" w:styleId="GridTable1Light-Accent31">
    <w:name w:val="Grid Table 1 Light - Accent 31"/>
    <w:basedOn w:val="TableNormal"/>
    <w:uiPriority w:val="46"/>
    <w:rsid w:val="003B158E"/>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310">
    <w:name w:val="Grid Table 1 Light - Accent 31"/>
    <w:basedOn w:val="TableNormal"/>
    <w:uiPriority w:val="46"/>
    <w:rsid w:val="00C065F2"/>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CenteredLeftintable">
    <w:name w:val="Centered Left in table"/>
    <w:basedOn w:val="Normal"/>
    <w:qFormat/>
    <w:rsid w:val="00D66410"/>
    <w:pPr>
      <w:spacing w:after="0" w:line="240" w:lineRule="auto"/>
    </w:pPr>
    <w:rPr>
      <w:rFonts w:asciiTheme="majorHAnsi" w:hAnsiTheme="majorHAnsi"/>
      <w:sz w:val="20"/>
      <w:szCs w:val="20"/>
    </w:rPr>
  </w:style>
  <w:style w:type="character" w:styleId="CommentReference">
    <w:name w:val="annotation reference"/>
    <w:basedOn w:val="DefaultParagraphFont"/>
    <w:uiPriority w:val="99"/>
    <w:semiHidden/>
    <w:unhideWhenUsed/>
    <w:rsid w:val="00BD2B94"/>
    <w:rPr>
      <w:sz w:val="16"/>
      <w:szCs w:val="16"/>
    </w:rPr>
  </w:style>
  <w:style w:type="paragraph" w:styleId="CommentText">
    <w:name w:val="annotation text"/>
    <w:basedOn w:val="Normal"/>
    <w:link w:val="CommentTextChar"/>
    <w:uiPriority w:val="99"/>
    <w:unhideWhenUsed/>
    <w:rsid w:val="00BD2B94"/>
    <w:pPr>
      <w:spacing w:line="240" w:lineRule="auto"/>
    </w:pPr>
    <w:rPr>
      <w:sz w:val="20"/>
      <w:szCs w:val="20"/>
    </w:rPr>
  </w:style>
  <w:style w:type="character" w:customStyle="1" w:styleId="CommentTextChar">
    <w:name w:val="Comment Text Char"/>
    <w:basedOn w:val="DefaultParagraphFont"/>
    <w:link w:val="CommentText"/>
    <w:uiPriority w:val="99"/>
    <w:rsid w:val="00BD2B94"/>
    <w:rPr>
      <w:sz w:val="20"/>
      <w:szCs w:val="20"/>
    </w:rPr>
  </w:style>
  <w:style w:type="paragraph" w:styleId="CommentSubject">
    <w:name w:val="annotation subject"/>
    <w:basedOn w:val="CommentText"/>
    <w:next w:val="CommentText"/>
    <w:link w:val="CommentSubjectChar"/>
    <w:uiPriority w:val="99"/>
    <w:semiHidden/>
    <w:unhideWhenUsed/>
    <w:rsid w:val="00BD2B94"/>
    <w:rPr>
      <w:b/>
      <w:bCs/>
    </w:rPr>
  </w:style>
  <w:style w:type="character" w:customStyle="1" w:styleId="CommentSubjectChar">
    <w:name w:val="Comment Subject Char"/>
    <w:basedOn w:val="CommentTextChar"/>
    <w:link w:val="CommentSubject"/>
    <w:uiPriority w:val="99"/>
    <w:semiHidden/>
    <w:rsid w:val="00BD2B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ecqa.gov.au/sites/default/files/2023-01/MTOP-V2.0.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manrights.gov.au/our-work/childrens-rights/projects/child-safe-organisation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Documents/childhood/providers/edcare/respectrelns.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6df472a-febb-42f0-94a8-61e43d8fed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11F047F9A6A4AB79D25BECE415A52" ma:contentTypeVersion="15" ma:contentTypeDescription="Create a new document." ma:contentTypeScope="" ma:versionID="e0675ecb10f66783bde76c3f17c6e3ff">
  <xsd:schema xmlns:xsd="http://www.w3.org/2001/XMLSchema" xmlns:xs="http://www.w3.org/2001/XMLSchema" xmlns:p="http://schemas.microsoft.com/office/2006/metadata/properties" xmlns:ns3="d6df472a-febb-42f0-94a8-61e43d8fed95" xmlns:ns4="fce985cf-57bc-47d1-a359-17bd45046fb9" targetNamespace="http://schemas.microsoft.com/office/2006/metadata/properties" ma:root="true" ma:fieldsID="38fd702d0576507f32596f2d726c1fea" ns3:_="" ns4:_="">
    <xsd:import namespace="d6df472a-febb-42f0-94a8-61e43d8fed95"/>
    <xsd:import namespace="fce985cf-57bc-47d1-a359-17bd45046fb9"/>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_activity"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f472a-febb-42f0-94a8-61e43d8fed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e985cf-57bc-47d1-a359-17bd45046fb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5DE42-BB93-4AF6-A2E3-92EA692A7446}">
  <ds:schemaRefs>
    <ds:schemaRef ds:uri="http://schemas.microsoft.com/office/2006/metadata/properties"/>
    <ds:schemaRef ds:uri="http://schemas.microsoft.com/office/2006/documentManagement/types"/>
    <ds:schemaRef ds:uri="http://purl.org/dc/terms/"/>
    <ds:schemaRef ds:uri="http://www.w3.org/XML/1998/namespace"/>
    <ds:schemaRef ds:uri="http://purl.org/dc/dcmitype/"/>
    <ds:schemaRef ds:uri="http://purl.org/dc/elements/1.1/"/>
    <ds:schemaRef ds:uri="http://schemas.openxmlformats.org/package/2006/metadata/core-properties"/>
    <ds:schemaRef ds:uri="http://schemas.microsoft.com/office/infopath/2007/PartnerControls"/>
    <ds:schemaRef ds:uri="fce985cf-57bc-47d1-a359-17bd45046fb9"/>
    <ds:schemaRef ds:uri="d6df472a-febb-42f0-94a8-61e43d8fed95"/>
  </ds:schemaRefs>
</ds:datastoreItem>
</file>

<file path=customXml/itemProps2.xml><?xml version="1.0" encoding="utf-8"?>
<ds:datastoreItem xmlns:ds="http://schemas.openxmlformats.org/officeDocument/2006/customXml" ds:itemID="{14D72AA2-AB1D-4517-8DC0-0E16A60CD577}">
  <ds:schemaRefs>
    <ds:schemaRef ds:uri="http://schemas.microsoft.com/sharepoint/v3/contenttype/forms"/>
  </ds:schemaRefs>
</ds:datastoreItem>
</file>

<file path=customXml/itemProps3.xml><?xml version="1.0" encoding="utf-8"?>
<ds:datastoreItem xmlns:ds="http://schemas.openxmlformats.org/officeDocument/2006/customXml" ds:itemID="{BAE40DBE-318C-4989-8FBA-1BC5069BE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f472a-febb-42f0-94a8-61e43d8fed95"/>
    <ds:schemaRef ds:uri="fce985cf-57bc-47d1-a359-17bd45046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5EEEF5-B392-40AF-9A80-F5935C3C6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2904</Words>
  <Characters>16553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OSHC PPS</cp:lastModifiedBy>
  <cp:revision>2</cp:revision>
  <dcterms:created xsi:type="dcterms:W3CDTF">2024-05-09T22:44:00Z</dcterms:created>
  <dcterms:modified xsi:type="dcterms:W3CDTF">2024-05-09T22:44:00Z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0x0101003E511F047F9A6A4AB79D25BECE415A52</vt:lpwstr>
  </property>
  <property fmtid="{D5CDD505-2E9C-101B-9397-08002B2CF9AE}" pid="3" name="MediaServiceImageTags">
    <vt:lpwstr/>
  </property>
</Properties>
</file>